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4E924" w14:textId="77777777" w:rsidR="00466B1E" w:rsidRPr="00CB21E3" w:rsidRDefault="00466B1E" w:rsidP="00CB21E3">
      <w:pPr>
        <w:widowControl w:val="0"/>
        <w:jc w:val="center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Заключение</w:t>
      </w:r>
    </w:p>
    <w:p w14:paraId="7F80D108" w14:textId="77777777" w:rsidR="00466B1E" w:rsidRPr="00CB21E3" w:rsidRDefault="00466B1E" w:rsidP="00CB21E3">
      <w:pPr>
        <w:widowControl w:val="0"/>
        <w:jc w:val="center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о результатах публичных слушаний/общественных обсуждений</w:t>
      </w:r>
    </w:p>
    <w:p w14:paraId="3CEDC6F4" w14:textId="77777777" w:rsidR="00CB21E3" w:rsidRPr="00CB21E3" w:rsidRDefault="00CB21E3" w:rsidP="00CB21E3">
      <w:pPr>
        <w:widowControl w:val="0"/>
        <w:jc w:val="center"/>
        <w:rPr>
          <w:bCs/>
          <w:spacing w:val="5"/>
          <w:sz w:val="28"/>
          <w:szCs w:val="28"/>
        </w:rPr>
      </w:pPr>
      <w:r w:rsidRPr="00CB21E3">
        <w:rPr>
          <w:iCs/>
          <w:kern w:val="28"/>
          <w:sz w:val="28"/>
          <w:szCs w:val="28"/>
        </w:rPr>
        <w:t xml:space="preserve">по проекту внесений изменений в проект межевания части территории Мамонского муниципального образования: для уточнения местоположения границ земельных участков и образования территорий общего пользования, для целей размещения объектов транспортной, коммунальной и социальной инфраструктур в границах кадастрового квартала 38:06:130101, </w:t>
      </w:r>
      <w:r w:rsidRPr="00CB21E3">
        <w:rPr>
          <w:bCs/>
          <w:spacing w:val="5"/>
          <w:sz w:val="28"/>
          <w:szCs w:val="28"/>
        </w:rPr>
        <w:t>утвержденного постановлением администрации Мамонского муниципального образования от 21.03.2023г. №121</w:t>
      </w:r>
    </w:p>
    <w:p w14:paraId="655AC159" w14:textId="77777777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</w:rPr>
      </w:pPr>
    </w:p>
    <w:p w14:paraId="65B84D8B" w14:textId="740864EE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20 июня 2024г.</w:t>
      </w:r>
    </w:p>
    <w:p w14:paraId="7F0F5426" w14:textId="77777777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</w:rPr>
      </w:pPr>
    </w:p>
    <w:p w14:paraId="5BB6B1DF" w14:textId="03F23CB3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  <w:u w:val="single"/>
        </w:rPr>
      </w:pPr>
      <w:r w:rsidRPr="00CB21E3">
        <w:rPr>
          <w:rFonts w:eastAsia="Calibri"/>
          <w:sz w:val="28"/>
          <w:szCs w:val="28"/>
          <w:u w:val="single"/>
        </w:rPr>
        <w:t>Администрация Мамонского муниципального образования</w:t>
      </w:r>
    </w:p>
    <w:p w14:paraId="0AD2AE7A" w14:textId="77777777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(организатор проведения публичных слушаний/общественных обсуждений)</w:t>
      </w:r>
    </w:p>
    <w:p w14:paraId="4F7C3877" w14:textId="77777777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</w:rPr>
      </w:pPr>
    </w:p>
    <w:p w14:paraId="6E14B3B2" w14:textId="276CFFBB" w:rsidR="00CB21E3" w:rsidRPr="00CB21E3" w:rsidRDefault="00466B1E" w:rsidP="00E85451">
      <w:pPr>
        <w:widowControl w:val="0"/>
        <w:ind w:firstLine="709"/>
        <w:jc w:val="both"/>
        <w:rPr>
          <w:bCs/>
          <w:spacing w:val="5"/>
          <w:sz w:val="28"/>
          <w:szCs w:val="28"/>
        </w:rPr>
      </w:pPr>
      <w:bookmarkStart w:id="0" w:name="_GoBack"/>
      <w:r w:rsidRPr="00CB21E3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публичные слушания/общественные обсуждения </w:t>
      </w:r>
      <w:r w:rsidRPr="00CB21E3">
        <w:rPr>
          <w:sz w:val="28"/>
          <w:szCs w:val="28"/>
        </w:rPr>
        <w:t>«</w:t>
      </w:r>
      <w:r w:rsidR="00CB21E3" w:rsidRPr="00CB21E3">
        <w:rPr>
          <w:iCs/>
          <w:kern w:val="28"/>
          <w:sz w:val="28"/>
          <w:szCs w:val="28"/>
        </w:rPr>
        <w:t>Проект</w:t>
      </w:r>
      <w:r w:rsidR="00CB21E3" w:rsidRPr="00CB21E3">
        <w:rPr>
          <w:iCs/>
          <w:kern w:val="28"/>
          <w:sz w:val="28"/>
          <w:szCs w:val="28"/>
        </w:rPr>
        <w:t xml:space="preserve"> внесений изменений в проект межевания части территории Мамонского муниципального образования: для уточнения местоположения границ земельных участков и образования территорий общего пользования, для целей размещения объектов транспортной, коммунальной и социальной инфраструктур в границах кадастрового квартала 38:06:130101, </w:t>
      </w:r>
      <w:r w:rsidR="00CB21E3" w:rsidRPr="00CB21E3">
        <w:rPr>
          <w:bCs/>
          <w:spacing w:val="5"/>
          <w:sz w:val="28"/>
          <w:szCs w:val="28"/>
        </w:rPr>
        <w:t>утвержденного постановлением администрации Мамонского муниципального образования от 21.03.2023г. №121</w:t>
      </w:r>
    </w:p>
    <w:p w14:paraId="1A1C384E" w14:textId="2B3EB883" w:rsidR="00466B1E" w:rsidRPr="00CB21E3" w:rsidRDefault="00466B1E" w:rsidP="00E85451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B21E3">
        <w:rPr>
          <w:rFonts w:eastAsia="MS Mincho"/>
          <w:sz w:val="28"/>
          <w:szCs w:val="28"/>
        </w:rPr>
        <w:t>о»</w:t>
      </w:r>
    </w:p>
    <w:p w14:paraId="6F520188" w14:textId="77777777" w:rsidR="00466B1E" w:rsidRPr="00CB21E3" w:rsidRDefault="00466B1E" w:rsidP="00E85451">
      <w:pPr>
        <w:widowControl w:val="0"/>
        <w:ind w:firstLine="709"/>
        <w:jc w:val="both"/>
        <w:rPr>
          <w:rFonts w:eastAsia="MS Mincho"/>
          <w:sz w:val="28"/>
          <w:szCs w:val="28"/>
        </w:rPr>
      </w:pPr>
    </w:p>
    <w:p w14:paraId="2B2D76C8" w14:textId="54FBD064" w:rsidR="00466B1E" w:rsidRPr="00CB21E3" w:rsidRDefault="00466B1E" w:rsidP="00E85451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 xml:space="preserve">Количество участников, которые приняли участие в публичных слушаниях/общественных обсуждениях </w:t>
      </w:r>
      <w:r w:rsidR="00E85451">
        <w:rPr>
          <w:rFonts w:eastAsia="Calibri"/>
          <w:sz w:val="28"/>
          <w:szCs w:val="28"/>
        </w:rPr>
        <w:t>5 человек</w:t>
      </w:r>
    </w:p>
    <w:p w14:paraId="38120F3B" w14:textId="77777777" w:rsidR="00E85451" w:rsidRDefault="00E85451" w:rsidP="00E85451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</w:p>
    <w:p w14:paraId="0A32A9D5" w14:textId="62F04EF6" w:rsidR="00466B1E" w:rsidRPr="00CB21E3" w:rsidRDefault="00466B1E" w:rsidP="00E85451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Протокол публичных слушаний/общественных обсуждений от 20 июня 2024г. №</w:t>
      </w:r>
      <w:r w:rsidR="00CB21E3" w:rsidRPr="00CB21E3">
        <w:rPr>
          <w:rFonts w:eastAsia="Calibri"/>
          <w:sz w:val="28"/>
          <w:szCs w:val="28"/>
        </w:rPr>
        <w:t>2</w:t>
      </w:r>
      <w:r w:rsidRPr="00CB21E3">
        <w:rPr>
          <w:rFonts w:eastAsia="Calibri"/>
          <w:sz w:val="28"/>
          <w:szCs w:val="28"/>
        </w:rPr>
        <w:t>-м</w:t>
      </w:r>
    </w:p>
    <w:bookmarkEnd w:id="0"/>
    <w:p w14:paraId="54A9F551" w14:textId="77777777" w:rsidR="00466B1E" w:rsidRPr="00CB21E3" w:rsidRDefault="00466B1E" w:rsidP="00CB21E3">
      <w:pPr>
        <w:widowControl w:val="0"/>
        <w:jc w:val="both"/>
        <w:rPr>
          <w:rFonts w:eastAsia="Calibri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820"/>
      </w:tblGrid>
      <w:tr w:rsidR="00466B1E" w:rsidRPr="00CB21E3" w14:paraId="6A330408" w14:textId="77777777" w:rsidTr="000B5E28"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1353" w14:textId="77777777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Предложения и замечания граждан, являющихся участниками публичных слушаний/общественных обсуждений, постоянно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6B1E" w:rsidRPr="00CB21E3" w14:paraId="75F1A6E6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9F8A" w14:textId="77777777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Участник публичных слушаний/общественных обсуждений, внесший предложение и (или) замечание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5BE9" w14:textId="77777777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Содержание предложений и (или) замечаний</w:t>
            </w:r>
          </w:p>
        </w:tc>
      </w:tr>
      <w:tr w:rsidR="00466B1E" w:rsidRPr="00CB21E3" w14:paraId="05F7B440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BAAB" w14:textId="3C37CB83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085D" w14:textId="0E7EB004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нет</w:t>
            </w:r>
          </w:p>
        </w:tc>
      </w:tr>
      <w:tr w:rsidR="00466B1E" w:rsidRPr="00CB21E3" w14:paraId="1D729DAD" w14:textId="77777777" w:rsidTr="000B5E28"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B446" w14:textId="77777777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 xml:space="preserve">Предложения и замечания граждан, являющихся участниками публичных </w:t>
            </w:r>
            <w:r w:rsidRPr="00CB21E3">
              <w:rPr>
                <w:rFonts w:eastAsia="Calibri"/>
                <w:sz w:val="28"/>
                <w:szCs w:val="28"/>
              </w:rPr>
              <w:lastRenderedPageBreak/>
              <w:t>слушаний/общественных обсуждений, не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6B1E" w:rsidRPr="00CB21E3" w14:paraId="0AD80BDC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AAD2" w14:textId="77777777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lastRenderedPageBreak/>
              <w:t>Участник публичных слушаний/общественных обсуждений, внесший предложение и (или) замечание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243E" w14:textId="77777777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Содержание предложений и (или) замечаний</w:t>
            </w:r>
          </w:p>
        </w:tc>
      </w:tr>
      <w:tr w:rsidR="00466B1E" w:rsidRPr="00CB21E3" w14:paraId="2203E4FA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A647" w14:textId="0D8F7486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C3D6" w14:textId="2589F125" w:rsidR="00466B1E" w:rsidRPr="00CB21E3" w:rsidRDefault="00466B1E" w:rsidP="00CB21E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B21E3">
              <w:rPr>
                <w:rFonts w:eastAsia="Calibri"/>
                <w:sz w:val="28"/>
                <w:szCs w:val="28"/>
              </w:rPr>
              <w:t>нет</w:t>
            </w:r>
          </w:p>
        </w:tc>
      </w:tr>
    </w:tbl>
    <w:p w14:paraId="1FE0F06C" w14:textId="77777777" w:rsidR="00466B1E" w:rsidRPr="00CB21E3" w:rsidRDefault="00466B1E" w:rsidP="00E85451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Аргументированные рекомендации организатора публичных слушаний/общественных</w:t>
      </w:r>
    </w:p>
    <w:p w14:paraId="1374115D" w14:textId="5A5DA412" w:rsidR="00466B1E" w:rsidRPr="00CB21E3" w:rsidRDefault="00466B1E" w:rsidP="00E85451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 xml:space="preserve">обсуждений о целесообразности или нецелесообразности учета вносимых участниками публичных слушаний/общественных обсуждений предложений и замечаний нет </w:t>
      </w:r>
    </w:p>
    <w:p w14:paraId="1EB42582" w14:textId="0CBE1C3C" w:rsidR="00466B1E" w:rsidRPr="00CB21E3" w:rsidRDefault="00466B1E" w:rsidP="00E85451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 xml:space="preserve">Выводы по результатам публичных слушаний/общественных обсуждений: направить на утверждение </w:t>
      </w:r>
    </w:p>
    <w:p w14:paraId="000FAAA5" w14:textId="77777777" w:rsidR="00466B1E" w:rsidRPr="00CB21E3" w:rsidRDefault="00466B1E" w:rsidP="00CB21E3">
      <w:pPr>
        <w:widowControl w:val="0"/>
        <w:jc w:val="both"/>
        <w:rPr>
          <w:rFonts w:eastAsia="Calibri"/>
          <w:sz w:val="28"/>
          <w:szCs w:val="28"/>
        </w:rPr>
      </w:pPr>
    </w:p>
    <w:p w14:paraId="74123B2E" w14:textId="77777777" w:rsidR="00466B1E" w:rsidRPr="00CB21E3" w:rsidRDefault="00466B1E" w:rsidP="00CB21E3">
      <w:pPr>
        <w:widowControl w:val="0"/>
        <w:jc w:val="both"/>
        <w:outlineLvl w:val="0"/>
        <w:rPr>
          <w:rFonts w:eastAsia="Calibri"/>
          <w:sz w:val="28"/>
          <w:szCs w:val="28"/>
        </w:rPr>
      </w:pPr>
      <w:r w:rsidRPr="00CB21E3">
        <w:rPr>
          <w:rFonts w:eastAsia="Calibri"/>
          <w:sz w:val="28"/>
          <w:szCs w:val="28"/>
        </w:rPr>
        <w:t>Председатель публичных слушаний (представитель организатора общественных обсуждений, ответственный за подписание заключения) _________________ (подпись)</w:t>
      </w:r>
    </w:p>
    <w:p w14:paraId="2033728B" w14:textId="77777777" w:rsidR="00466B1E" w:rsidRPr="00CB21E3" w:rsidRDefault="00466B1E" w:rsidP="00CB21E3">
      <w:pPr>
        <w:jc w:val="both"/>
        <w:rPr>
          <w:sz w:val="28"/>
          <w:szCs w:val="28"/>
        </w:rPr>
      </w:pPr>
    </w:p>
    <w:p w14:paraId="65E6B75C" w14:textId="6A036B2C" w:rsidR="00466B1E" w:rsidRPr="00CB21E3" w:rsidRDefault="00466B1E" w:rsidP="00CB21E3">
      <w:pPr>
        <w:jc w:val="both"/>
        <w:rPr>
          <w:rFonts w:eastAsia="Calibri"/>
          <w:sz w:val="28"/>
          <w:szCs w:val="28"/>
        </w:rPr>
      </w:pPr>
      <w:r w:rsidRPr="00CB21E3">
        <w:rPr>
          <w:sz w:val="28"/>
          <w:szCs w:val="28"/>
        </w:rPr>
        <w:t>Секретарь публичных слушаний (представитель организатора общественных обсуждений, ответственный за</w:t>
      </w:r>
      <w:r w:rsidRPr="00CB21E3">
        <w:rPr>
          <w:rFonts w:eastAsia="Calibri"/>
          <w:sz w:val="28"/>
          <w:szCs w:val="28"/>
        </w:rPr>
        <w:t xml:space="preserve"> ответственный за оформление протокола) ____________________ (подпись)</w:t>
      </w:r>
    </w:p>
    <w:sectPr w:rsidR="00466B1E" w:rsidRPr="00CB2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466B1E"/>
    <w:rsid w:val="00641D91"/>
    <w:rsid w:val="00CB21E3"/>
    <w:rsid w:val="00E8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2024-07-18T07:01:00Z</cp:lastPrinted>
  <dcterms:created xsi:type="dcterms:W3CDTF">2024-07-17T08:21:00Z</dcterms:created>
  <dcterms:modified xsi:type="dcterms:W3CDTF">2024-07-18T07:03:00Z</dcterms:modified>
</cp:coreProperties>
</file>