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68E1D" w14:textId="59227382" w:rsidR="00C56A97" w:rsidRDefault="00C56A97" w:rsidP="00C56A97">
      <w:pPr>
        <w:pStyle w:val="a3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«Изменение условий выплаты материнского капитала и расширение области его использования».</w:t>
      </w:r>
    </w:p>
    <w:p w14:paraId="3A8DA8A6" w14:textId="77777777" w:rsidR="00C56A97" w:rsidRDefault="00C56A97" w:rsidP="00C56A97">
      <w:pPr>
        <w:pStyle w:val="a3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14:paraId="233EC12E" w14:textId="7BD818E7" w:rsidR="00C56A97" w:rsidRPr="00C56A97" w:rsidRDefault="00C56A97" w:rsidP="00271AC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6A97">
        <w:rPr>
          <w:sz w:val="28"/>
          <w:szCs w:val="28"/>
        </w:rPr>
        <w:t>М</w:t>
      </w:r>
      <w:r w:rsidRPr="00C56A97">
        <w:rPr>
          <w:sz w:val="28"/>
          <w:szCs w:val="28"/>
        </w:rPr>
        <w:t>атеринский (семейный) капитал предполагает выделение и использование бюджетных средств для государственной поддержки семей с ребенком (детьми)</w:t>
      </w:r>
      <w:r>
        <w:rPr>
          <w:sz w:val="28"/>
          <w:szCs w:val="28"/>
        </w:rPr>
        <w:t xml:space="preserve">. </w:t>
      </w:r>
      <w:r w:rsidRPr="00C56A97">
        <w:rPr>
          <w:sz w:val="28"/>
          <w:szCs w:val="28"/>
        </w:rPr>
        <w:t>Право на материнский капитал возникает, в частности, с даты рождения первого ребенка начиная с 01.01.2020, второго ребенка начиная с 01.01.2007, а также третьего ребенка или последующих детей начиная с 01.01.2007, если ранее это право не было использовано</w:t>
      </w:r>
      <w:bookmarkStart w:id="0" w:name="_GoBack"/>
      <w:bookmarkEnd w:id="0"/>
      <w:r w:rsidRPr="00C56A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6A97">
        <w:rPr>
          <w:sz w:val="28"/>
          <w:szCs w:val="28"/>
        </w:rPr>
        <w:t>Материнский капитал можно использовать в полном объеме или по частям исключительно на следующие цели</w:t>
      </w:r>
      <w:r>
        <w:rPr>
          <w:sz w:val="28"/>
          <w:szCs w:val="28"/>
        </w:rPr>
        <w:t xml:space="preserve">: </w:t>
      </w:r>
      <w:r w:rsidRPr="00C56A97">
        <w:rPr>
          <w:sz w:val="28"/>
          <w:szCs w:val="28"/>
        </w:rPr>
        <w:t>улучшение жилищных условий</w:t>
      </w:r>
      <w:r>
        <w:rPr>
          <w:sz w:val="28"/>
          <w:szCs w:val="28"/>
        </w:rPr>
        <w:t>, пол</w:t>
      </w:r>
      <w:r w:rsidRPr="00C56A97">
        <w:rPr>
          <w:sz w:val="28"/>
          <w:szCs w:val="28"/>
        </w:rPr>
        <w:t>учение образования ребенком (детьми)</w:t>
      </w:r>
      <w:r>
        <w:rPr>
          <w:sz w:val="28"/>
          <w:szCs w:val="28"/>
        </w:rPr>
        <w:t xml:space="preserve">, </w:t>
      </w:r>
      <w:r w:rsidRPr="00C56A97">
        <w:rPr>
          <w:sz w:val="28"/>
          <w:szCs w:val="28"/>
        </w:rPr>
        <w:t>формирование накопительной пенсии матери или при определенных условиях отца</w:t>
      </w:r>
      <w:r>
        <w:rPr>
          <w:sz w:val="28"/>
          <w:szCs w:val="28"/>
        </w:rPr>
        <w:t xml:space="preserve">, </w:t>
      </w:r>
      <w:r w:rsidRPr="00C56A97">
        <w:rPr>
          <w:sz w:val="28"/>
          <w:szCs w:val="28"/>
        </w:rPr>
        <w:t>приобретение товаров и услуг, предназначенных для социальной адаптации и интеграции в общество детей-инвалидов</w:t>
      </w:r>
      <w:r>
        <w:rPr>
          <w:sz w:val="28"/>
          <w:szCs w:val="28"/>
        </w:rPr>
        <w:t xml:space="preserve">, </w:t>
      </w:r>
      <w:r w:rsidRPr="00C56A97">
        <w:rPr>
          <w:sz w:val="28"/>
          <w:szCs w:val="28"/>
        </w:rPr>
        <w:t>получение ежемесячной выплаты в связи с рождением (усыновлением) ребенка до достижения им возраста трех лет</w:t>
      </w:r>
      <w:r>
        <w:rPr>
          <w:sz w:val="28"/>
          <w:szCs w:val="28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56A97" w:rsidRPr="00C56A97" w14:paraId="5C7E9039" w14:textId="77777777" w:rsidTr="00C56A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5C90B" w14:textId="77777777" w:rsidR="00C56A97" w:rsidRPr="00C56A97" w:rsidRDefault="00C56A97" w:rsidP="0027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B5B648" w14:textId="07F18FB3" w:rsidR="00C56A97" w:rsidRPr="00C56A97" w:rsidRDefault="00271ACE" w:rsidP="00271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56A97" w:rsidRPr="00C56A97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01.02.2024 размер материнского капитала составляет 630 380,78 руб. - если право на дополнительные меры господдержки возникло до 31.12.2019 включительно либо в случае рождения (усыновления) первого ребенка начиная с 01.01.2020. В случае рождения (усыновления) второго ребенка начиная с 01.01.2020 при условии, что первый ребенок был рожден (усыновлен) также начиная с 01.01.2020, размер материнского капитала увеличивается на 202 643,96 руб. и составляет в общей сумме 833 024,74 руб.;</w:t>
      </w:r>
    </w:p>
    <w:p w14:paraId="761EA2AC" w14:textId="77777777" w:rsidR="00C56A97" w:rsidRPr="00C56A97" w:rsidRDefault="00C56A97" w:rsidP="00C56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97">
        <w:rPr>
          <w:rFonts w:ascii="Times New Roman" w:eastAsia="Times New Roman" w:hAnsi="Times New Roman" w:cs="Times New Roman"/>
          <w:sz w:val="28"/>
          <w:szCs w:val="28"/>
          <w:lang w:eastAsia="ru-RU"/>
        </w:rPr>
        <w:t>833 024,74 руб. - в случае рождения (усыновления) второго, третьего ребенка или последующих детей начиная с 01.01.2020 при условии, что ранее право на дополнительные меры господдержки не возникло.</w:t>
      </w:r>
    </w:p>
    <w:p w14:paraId="0518691B" w14:textId="77777777" w:rsidR="00502812" w:rsidRPr="00C56A97" w:rsidRDefault="00502812" w:rsidP="00C56A97">
      <w:pPr>
        <w:spacing w:after="0" w:line="240" w:lineRule="auto"/>
        <w:rPr>
          <w:sz w:val="28"/>
          <w:szCs w:val="28"/>
        </w:rPr>
      </w:pPr>
    </w:p>
    <w:p w14:paraId="4CA259DB" w14:textId="77777777" w:rsidR="00C56A97" w:rsidRPr="00C56A97" w:rsidRDefault="00C56A97">
      <w:pPr>
        <w:spacing w:after="0" w:line="240" w:lineRule="auto"/>
        <w:rPr>
          <w:sz w:val="28"/>
          <w:szCs w:val="28"/>
        </w:rPr>
      </w:pPr>
    </w:p>
    <w:sectPr w:rsidR="00C56A97" w:rsidRPr="00C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95"/>
    <w:rsid w:val="00271ACE"/>
    <w:rsid w:val="00502812"/>
    <w:rsid w:val="00844895"/>
    <w:rsid w:val="00C5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41F4"/>
  <w15:chartTrackingRefBased/>
  <w15:docId w15:val="{2AF83CA3-FA4F-424A-B045-743E4254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Бородько Евгения Анатольевна</dc:creator>
  <cp:keywords/>
  <dc:description/>
  <cp:lastModifiedBy>Бородько Евгения Анатольевна</cp:lastModifiedBy>
  <cp:revision>2</cp:revision>
  <dcterms:created xsi:type="dcterms:W3CDTF">2024-03-21T11:22:00Z</dcterms:created>
  <dcterms:modified xsi:type="dcterms:W3CDTF">2024-03-21T11:34:00Z</dcterms:modified>
</cp:coreProperties>
</file>