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CB93" w14:textId="77777777" w:rsidR="002E125A" w:rsidRPr="00A60FE3" w:rsidRDefault="002E125A" w:rsidP="00A60FE3">
      <w:pPr>
        <w:jc w:val="both"/>
        <w:rPr>
          <w:sz w:val="28"/>
          <w:szCs w:val="28"/>
        </w:rPr>
      </w:pPr>
    </w:p>
    <w:p w14:paraId="23FA9202" w14:textId="77777777" w:rsidR="00372A34" w:rsidRPr="00A60FE3" w:rsidRDefault="00372A34" w:rsidP="00A60FE3">
      <w:pPr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РОССИЙСКАЯ ФЕДЕРАЦИЯ</w:t>
      </w:r>
    </w:p>
    <w:p w14:paraId="5EC014C4" w14:textId="77777777" w:rsidR="00372A34" w:rsidRPr="00A60FE3" w:rsidRDefault="00372A34" w:rsidP="00A60FE3">
      <w:pPr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ИРКУТСКАЯ ОБЛАСТЬ</w:t>
      </w:r>
    </w:p>
    <w:p w14:paraId="09E98C55" w14:textId="77777777" w:rsidR="00372A34" w:rsidRPr="00A60FE3" w:rsidRDefault="00372A34" w:rsidP="00A60FE3">
      <w:pPr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ИРКУТСКИЙ РАЙОН</w:t>
      </w:r>
    </w:p>
    <w:p w14:paraId="5FB94649" w14:textId="77777777" w:rsidR="00372A34" w:rsidRPr="00A60FE3" w:rsidRDefault="00372A34" w:rsidP="00A60FE3">
      <w:pPr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МАМОНСКОЕ МУНИЦИПАЛЬНОЕ ОБРАЗОВАНИЕ</w:t>
      </w:r>
    </w:p>
    <w:p w14:paraId="61CA3B34" w14:textId="77777777" w:rsidR="00372A34" w:rsidRPr="00A60FE3" w:rsidRDefault="00372A34" w:rsidP="00A60FE3">
      <w:pPr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АДМИНИСТРАЦИЯ</w:t>
      </w:r>
    </w:p>
    <w:p w14:paraId="264E2E2E" w14:textId="77777777" w:rsidR="00372A34" w:rsidRPr="00A60FE3" w:rsidRDefault="00372A34" w:rsidP="00A60FE3">
      <w:pPr>
        <w:jc w:val="center"/>
        <w:rPr>
          <w:sz w:val="28"/>
          <w:szCs w:val="28"/>
        </w:rPr>
      </w:pPr>
    </w:p>
    <w:p w14:paraId="204E70F5" w14:textId="77777777" w:rsidR="00372A34" w:rsidRPr="00A60FE3" w:rsidRDefault="00372A34" w:rsidP="00A60FE3">
      <w:pPr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ПОСТАНОВЛЕНИЕ</w:t>
      </w:r>
    </w:p>
    <w:p w14:paraId="7C501D19" w14:textId="67450B00" w:rsidR="00372A34" w:rsidRPr="00A60FE3" w:rsidRDefault="00372A34" w:rsidP="00A60FE3">
      <w:pPr>
        <w:jc w:val="both"/>
        <w:rPr>
          <w:sz w:val="28"/>
          <w:szCs w:val="28"/>
        </w:rPr>
      </w:pPr>
      <w:r w:rsidRPr="00A60FE3">
        <w:rPr>
          <w:sz w:val="28"/>
          <w:szCs w:val="28"/>
        </w:rPr>
        <w:br/>
        <w:t xml:space="preserve">от </w:t>
      </w:r>
      <w:r w:rsidR="00FA6357" w:rsidRPr="00A60FE3">
        <w:rPr>
          <w:sz w:val="28"/>
          <w:szCs w:val="28"/>
        </w:rPr>
        <w:t>21</w:t>
      </w:r>
      <w:r w:rsidR="00FE242A" w:rsidRPr="00A60FE3">
        <w:rPr>
          <w:sz w:val="28"/>
          <w:szCs w:val="28"/>
        </w:rPr>
        <w:t>.10.</w:t>
      </w:r>
      <w:r w:rsidRPr="00A60FE3">
        <w:rPr>
          <w:sz w:val="28"/>
          <w:szCs w:val="28"/>
        </w:rPr>
        <w:t>20</w:t>
      </w:r>
      <w:r w:rsidR="00C35C27" w:rsidRPr="00A60FE3">
        <w:rPr>
          <w:sz w:val="28"/>
          <w:szCs w:val="28"/>
        </w:rPr>
        <w:t>2</w:t>
      </w:r>
      <w:r w:rsidR="00FA6357" w:rsidRPr="00A60FE3">
        <w:rPr>
          <w:sz w:val="28"/>
          <w:szCs w:val="28"/>
        </w:rPr>
        <w:t>4</w:t>
      </w:r>
      <w:r w:rsidRPr="00A60FE3">
        <w:rPr>
          <w:sz w:val="28"/>
          <w:szCs w:val="28"/>
        </w:rPr>
        <w:t xml:space="preserve"> г.      № </w:t>
      </w:r>
      <w:r w:rsidR="00FA6357" w:rsidRPr="00A60FE3">
        <w:rPr>
          <w:sz w:val="28"/>
          <w:szCs w:val="28"/>
        </w:rPr>
        <w:t>630</w:t>
      </w:r>
    </w:p>
    <w:p w14:paraId="28794DD5" w14:textId="77777777" w:rsidR="00372A34" w:rsidRPr="00A60FE3" w:rsidRDefault="00372A34" w:rsidP="00A60FE3">
      <w:pPr>
        <w:jc w:val="both"/>
        <w:rPr>
          <w:sz w:val="28"/>
          <w:szCs w:val="28"/>
        </w:rPr>
      </w:pPr>
      <w:r w:rsidRPr="00A60FE3">
        <w:rPr>
          <w:sz w:val="28"/>
          <w:szCs w:val="28"/>
        </w:rPr>
        <w:t>с. Мамоны</w:t>
      </w:r>
    </w:p>
    <w:p w14:paraId="50ABA0B2" w14:textId="77777777" w:rsidR="002E125A" w:rsidRPr="00A60FE3" w:rsidRDefault="002E125A" w:rsidP="00A60FE3">
      <w:pPr>
        <w:jc w:val="both"/>
        <w:rPr>
          <w:sz w:val="28"/>
          <w:szCs w:val="28"/>
        </w:rPr>
      </w:pPr>
    </w:p>
    <w:p w14:paraId="6340AEF8" w14:textId="77777777" w:rsidR="002E125A" w:rsidRPr="00A60FE3" w:rsidRDefault="002E125A" w:rsidP="00A60FE3">
      <w:pPr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Об основных направлениях </w:t>
      </w:r>
    </w:p>
    <w:p w14:paraId="438545EC" w14:textId="2D284ACF" w:rsidR="002E125A" w:rsidRPr="00A60FE3" w:rsidRDefault="008E0ADF" w:rsidP="00A60FE3">
      <w:pPr>
        <w:jc w:val="both"/>
        <w:rPr>
          <w:sz w:val="28"/>
          <w:szCs w:val="28"/>
        </w:rPr>
      </w:pPr>
      <w:r w:rsidRPr="00A60FE3">
        <w:rPr>
          <w:sz w:val="28"/>
          <w:szCs w:val="28"/>
        </w:rPr>
        <w:t>бюджетной и налоговой</w:t>
      </w:r>
      <w:r w:rsidR="002E125A" w:rsidRPr="00A60FE3">
        <w:rPr>
          <w:sz w:val="28"/>
          <w:szCs w:val="28"/>
        </w:rPr>
        <w:t xml:space="preserve"> </w:t>
      </w:r>
    </w:p>
    <w:p w14:paraId="6AD842CD" w14:textId="77777777" w:rsidR="002E125A" w:rsidRPr="00A60FE3" w:rsidRDefault="002E125A" w:rsidP="00A60FE3">
      <w:pPr>
        <w:jc w:val="both"/>
        <w:rPr>
          <w:sz w:val="28"/>
          <w:szCs w:val="28"/>
        </w:rPr>
      </w:pPr>
      <w:r w:rsidRPr="00A60FE3">
        <w:rPr>
          <w:sz w:val="28"/>
          <w:szCs w:val="28"/>
        </w:rPr>
        <w:t>политики Мамонского МО</w:t>
      </w:r>
    </w:p>
    <w:p w14:paraId="0587AB09" w14:textId="77777777" w:rsidR="002E125A" w:rsidRPr="00A60FE3" w:rsidRDefault="002E125A" w:rsidP="00A60FE3">
      <w:pPr>
        <w:jc w:val="both"/>
        <w:rPr>
          <w:sz w:val="28"/>
          <w:szCs w:val="28"/>
        </w:rPr>
      </w:pPr>
    </w:p>
    <w:p w14:paraId="40B935C9" w14:textId="1ED8FCE7" w:rsidR="002E125A" w:rsidRPr="00A60FE3" w:rsidRDefault="002E125A" w:rsidP="00A60FE3">
      <w:pPr>
        <w:ind w:firstLine="708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Руководствуясь статьями 172, 184.2 Бюджетного кодекса Российской Федерации, статьи 1</w:t>
      </w:r>
      <w:r w:rsidR="00125949" w:rsidRPr="00A60FE3">
        <w:rPr>
          <w:sz w:val="28"/>
          <w:szCs w:val="28"/>
        </w:rPr>
        <w:t>4</w:t>
      </w:r>
      <w:r w:rsidRPr="00A60FE3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от 06 октября 2003г, статьи  47 Устава Мамонского муниципального образования, Положени</w:t>
      </w:r>
      <w:r w:rsidR="000B3ABB" w:rsidRPr="00A60FE3">
        <w:rPr>
          <w:sz w:val="28"/>
          <w:szCs w:val="28"/>
        </w:rPr>
        <w:t>ем</w:t>
      </w:r>
      <w:r w:rsidRPr="00A60FE3">
        <w:rPr>
          <w:sz w:val="28"/>
          <w:szCs w:val="28"/>
        </w:rPr>
        <w:t xml:space="preserve"> о бюджетном процессе в Мамонском муниципальном образовании, утвержденного решением Думы Мамонского муниципального образования от </w:t>
      </w:r>
      <w:r w:rsidR="00335504" w:rsidRPr="00A60FE3">
        <w:rPr>
          <w:sz w:val="28"/>
          <w:szCs w:val="28"/>
        </w:rPr>
        <w:t>28.07.2021</w:t>
      </w:r>
      <w:r w:rsidRPr="00A60FE3">
        <w:rPr>
          <w:sz w:val="28"/>
          <w:szCs w:val="28"/>
        </w:rPr>
        <w:t xml:space="preserve"> года № </w:t>
      </w:r>
      <w:r w:rsidR="00335504" w:rsidRPr="00A60FE3">
        <w:rPr>
          <w:sz w:val="28"/>
          <w:szCs w:val="28"/>
        </w:rPr>
        <w:t>47-228</w:t>
      </w:r>
      <w:r w:rsidRPr="00A60FE3">
        <w:rPr>
          <w:sz w:val="28"/>
          <w:szCs w:val="28"/>
        </w:rPr>
        <w:t>/д</w:t>
      </w:r>
      <w:r w:rsidR="00821485" w:rsidRPr="00A60FE3">
        <w:rPr>
          <w:sz w:val="28"/>
          <w:szCs w:val="28"/>
        </w:rPr>
        <w:t>,</w:t>
      </w:r>
      <w:r w:rsidR="00A427D5" w:rsidRPr="00A60FE3">
        <w:rPr>
          <w:sz w:val="28"/>
          <w:szCs w:val="28"/>
        </w:rPr>
        <w:t xml:space="preserve"> </w:t>
      </w:r>
      <w:r w:rsidR="006C4AA1" w:rsidRPr="00A60FE3">
        <w:rPr>
          <w:sz w:val="28"/>
          <w:szCs w:val="28"/>
        </w:rPr>
        <w:t>в целях составления проекта бюджета Мамонского муниципального образования на очередной 20</w:t>
      </w:r>
      <w:r w:rsidR="00833491" w:rsidRPr="00A60FE3">
        <w:rPr>
          <w:sz w:val="28"/>
          <w:szCs w:val="28"/>
        </w:rPr>
        <w:t>2</w:t>
      </w:r>
      <w:r w:rsidR="00FA6357" w:rsidRPr="00A60FE3">
        <w:rPr>
          <w:sz w:val="28"/>
          <w:szCs w:val="28"/>
        </w:rPr>
        <w:t>5</w:t>
      </w:r>
      <w:r w:rsidR="006C4AA1" w:rsidRPr="00A60FE3">
        <w:rPr>
          <w:sz w:val="28"/>
          <w:szCs w:val="28"/>
        </w:rPr>
        <w:t xml:space="preserve"> год и на плановый период 20</w:t>
      </w:r>
      <w:r w:rsidR="00372A34" w:rsidRPr="00A60FE3">
        <w:rPr>
          <w:sz w:val="28"/>
          <w:szCs w:val="28"/>
        </w:rPr>
        <w:t>2</w:t>
      </w:r>
      <w:r w:rsidR="00FA6357" w:rsidRPr="00A60FE3">
        <w:rPr>
          <w:sz w:val="28"/>
          <w:szCs w:val="28"/>
        </w:rPr>
        <w:t>6</w:t>
      </w:r>
      <w:r w:rsidR="006C4AA1" w:rsidRPr="00A60FE3">
        <w:rPr>
          <w:sz w:val="28"/>
          <w:szCs w:val="28"/>
        </w:rPr>
        <w:t xml:space="preserve"> и 202</w:t>
      </w:r>
      <w:r w:rsidR="00FA6357" w:rsidRPr="00A60FE3">
        <w:rPr>
          <w:sz w:val="28"/>
          <w:szCs w:val="28"/>
        </w:rPr>
        <w:t>7</w:t>
      </w:r>
      <w:r w:rsidR="006C4AA1" w:rsidRPr="00A60FE3">
        <w:rPr>
          <w:sz w:val="28"/>
          <w:szCs w:val="28"/>
        </w:rPr>
        <w:t xml:space="preserve"> годов</w:t>
      </w:r>
      <w:r w:rsidR="00372A34" w:rsidRPr="00A60FE3">
        <w:rPr>
          <w:sz w:val="28"/>
          <w:szCs w:val="28"/>
        </w:rPr>
        <w:t xml:space="preserve"> </w:t>
      </w:r>
      <w:r w:rsidRPr="00A60FE3">
        <w:rPr>
          <w:sz w:val="28"/>
          <w:szCs w:val="28"/>
        </w:rPr>
        <w:t>ПОСТАНОВЛЯЮ:</w:t>
      </w:r>
    </w:p>
    <w:p w14:paraId="1C513EBB" w14:textId="77777777" w:rsidR="002E125A" w:rsidRPr="00A60FE3" w:rsidRDefault="002E125A" w:rsidP="00A60FE3">
      <w:pPr>
        <w:jc w:val="both"/>
        <w:rPr>
          <w:sz w:val="28"/>
          <w:szCs w:val="28"/>
        </w:rPr>
      </w:pPr>
    </w:p>
    <w:p w14:paraId="73E0562F" w14:textId="0B668D0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1. Утвердить Основные направления бюджетной и налоговой политики Мамонского муниципального образования на </w:t>
      </w:r>
      <w:r w:rsidR="006C4AA1" w:rsidRPr="00A60FE3">
        <w:rPr>
          <w:sz w:val="28"/>
          <w:szCs w:val="28"/>
        </w:rPr>
        <w:t xml:space="preserve">очередной </w:t>
      </w:r>
      <w:r w:rsidR="00833491" w:rsidRPr="00A60FE3">
        <w:rPr>
          <w:sz w:val="28"/>
          <w:szCs w:val="28"/>
        </w:rPr>
        <w:t>202</w:t>
      </w:r>
      <w:r w:rsidR="00FA6357" w:rsidRPr="00A60FE3">
        <w:rPr>
          <w:sz w:val="28"/>
          <w:szCs w:val="28"/>
        </w:rPr>
        <w:t>5</w:t>
      </w:r>
      <w:r w:rsidR="00833491" w:rsidRPr="00A60FE3">
        <w:rPr>
          <w:sz w:val="28"/>
          <w:szCs w:val="28"/>
        </w:rPr>
        <w:t xml:space="preserve"> год и на плановый период 202</w:t>
      </w:r>
      <w:r w:rsidR="00FA6357" w:rsidRPr="00A60FE3">
        <w:rPr>
          <w:sz w:val="28"/>
          <w:szCs w:val="28"/>
        </w:rPr>
        <w:t>6</w:t>
      </w:r>
      <w:r w:rsidR="00833491" w:rsidRPr="00A60FE3">
        <w:rPr>
          <w:sz w:val="28"/>
          <w:szCs w:val="28"/>
        </w:rPr>
        <w:t xml:space="preserve"> и 202</w:t>
      </w:r>
      <w:r w:rsidR="00FA6357" w:rsidRPr="00A60FE3">
        <w:rPr>
          <w:sz w:val="28"/>
          <w:szCs w:val="28"/>
        </w:rPr>
        <w:t>7</w:t>
      </w:r>
      <w:r w:rsidR="006C4AA1" w:rsidRPr="00A60FE3">
        <w:rPr>
          <w:sz w:val="28"/>
          <w:szCs w:val="28"/>
        </w:rPr>
        <w:t xml:space="preserve"> </w:t>
      </w:r>
      <w:r w:rsidR="00372A34" w:rsidRPr="00A60FE3">
        <w:rPr>
          <w:sz w:val="28"/>
          <w:szCs w:val="28"/>
        </w:rPr>
        <w:t>годов (</w:t>
      </w:r>
      <w:r w:rsidR="006C4AA1" w:rsidRPr="00A60FE3">
        <w:rPr>
          <w:sz w:val="28"/>
          <w:szCs w:val="28"/>
        </w:rPr>
        <w:t>приложение</w:t>
      </w:r>
      <w:r w:rsidRPr="00A60FE3">
        <w:rPr>
          <w:sz w:val="28"/>
          <w:szCs w:val="28"/>
        </w:rPr>
        <w:t>).</w:t>
      </w:r>
    </w:p>
    <w:p w14:paraId="00574981" w14:textId="50BC87E0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2. </w:t>
      </w:r>
      <w:r w:rsidR="003424CA" w:rsidRPr="00A60FE3">
        <w:rPr>
          <w:sz w:val="28"/>
          <w:szCs w:val="28"/>
        </w:rPr>
        <w:t xml:space="preserve">Опубликовать настоящее постановление в газете «Вестник Мамонского муниципального образования» и на сайте </w:t>
      </w:r>
      <w:hyperlink r:id="rId6" w:history="1">
        <w:r w:rsidR="003424CA" w:rsidRPr="00A60FE3">
          <w:rPr>
            <w:rStyle w:val="a6"/>
            <w:sz w:val="28"/>
            <w:szCs w:val="28"/>
          </w:rPr>
          <w:t>https://мамоны.рф</w:t>
        </w:r>
      </w:hyperlink>
      <w:r w:rsidR="003424CA" w:rsidRPr="00A60FE3">
        <w:rPr>
          <w:sz w:val="28"/>
          <w:szCs w:val="28"/>
        </w:rPr>
        <w:t>.</w:t>
      </w:r>
    </w:p>
    <w:p w14:paraId="2FAB9A3A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3. Контроль </w:t>
      </w:r>
      <w:r w:rsidR="00372A34" w:rsidRPr="00A60FE3">
        <w:rPr>
          <w:sz w:val="28"/>
          <w:szCs w:val="28"/>
        </w:rPr>
        <w:t>за исполнением</w:t>
      </w:r>
      <w:r w:rsidRPr="00A60FE3">
        <w:rPr>
          <w:sz w:val="28"/>
          <w:szCs w:val="28"/>
        </w:rPr>
        <w:t xml:space="preserve"> настоящего постановления оставляю за собой.</w:t>
      </w:r>
    </w:p>
    <w:p w14:paraId="65487E08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</w:p>
    <w:p w14:paraId="2917F4C4" w14:textId="77777777" w:rsidR="003B71D8" w:rsidRPr="00A60FE3" w:rsidRDefault="003B71D8" w:rsidP="0034074C">
      <w:pPr>
        <w:ind w:firstLine="709"/>
        <w:jc w:val="both"/>
        <w:rPr>
          <w:sz w:val="28"/>
          <w:szCs w:val="28"/>
        </w:rPr>
      </w:pPr>
    </w:p>
    <w:p w14:paraId="3FFA2A1B" w14:textId="77777777" w:rsidR="00335504" w:rsidRPr="00A60FE3" w:rsidRDefault="00251022" w:rsidP="0034074C">
      <w:pPr>
        <w:ind w:firstLine="142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Г</w:t>
      </w:r>
      <w:r w:rsidR="002E125A" w:rsidRPr="00A60FE3">
        <w:rPr>
          <w:sz w:val="28"/>
          <w:szCs w:val="28"/>
        </w:rPr>
        <w:t>лав</w:t>
      </w:r>
      <w:r w:rsidR="00335504" w:rsidRPr="00A60FE3">
        <w:rPr>
          <w:sz w:val="28"/>
          <w:szCs w:val="28"/>
        </w:rPr>
        <w:t>а</w:t>
      </w:r>
      <w:r w:rsidR="00372A34" w:rsidRPr="00A60FE3">
        <w:rPr>
          <w:sz w:val="28"/>
          <w:szCs w:val="28"/>
        </w:rPr>
        <w:t xml:space="preserve"> </w:t>
      </w:r>
      <w:r w:rsidR="002E125A" w:rsidRPr="00A60FE3">
        <w:rPr>
          <w:sz w:val="28"/>
          <w:szCs w:val="28"/>
        </w:rPr>
        <w:t>Мамонского</w:t>
      </w:r>
    </w:p>
    <w:p w14:paraId="1715C059" w14:textId="01A47A0A" w:rsidR="002E125A" w:rsidRPr="00A60FE3" w:rsidRDefault="00337221" w:rsidP="0034074C">
      <w:pPr>
        <w:ind w:firstLine="142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м</w:t>
      </w:r>
      <w:r w:rsidR="00335504" w:rsidRPr="00A60FE3">
        <w:rPr>
          <w:sz w:val="28"/>
          <w:szCs w:val="28"/>
        </w:rPr>
        <w:t>униципального образования</w:t>
      </w:r>
      <w:r w:rsidR="002E125A" w:rsidRPr="00A60FE3">
        <w:rPr>
          <w:sz w:val="28"/>
          <w:szCs w:val="28"/>
        </w:rPr>
        <w:t xml:space="preserve">       </w:t>
      </w:r>
      <w:r w:rsidR="002E125A" w:rsidRPr="00A60FE3">
        <w:rPr>
          <w:sz w:val="28"/>
          <w:szCs w:val="28"/>
        </w:rPr>
        <w:tab/>
      </w:r>
      <w:r w:rsidR="003B71D8" w:rsidRPr="00A60FE3">
        <w:rPr>
          <w:sz w:val="28"/>
          <w:szCs w:val="28"/>
        </w:rPr>
        <w:tab/>
      </w:r>
      <w:r w:rsidR="003B71D8" w:rsidRPr="00A60FE3">
        <w:rPr>
          <w:sz w:val="28"/>
          <w:szCs w:val="28"/>
        </w:rPr>
        <w:tab/>
      </w:r>
      <w:r w:rsidR="00335504" w:rsidRPr="00A60FE3">
        <w:rPr>
          <w:sz w:val="28"/>
          <w:szCs w:val="28"/>
        </w:rPr>
        <w:tab/>
        <w:t>Д.А. Степанов</w:t>
      </w:r>
    </w:p>
    <w:p w14:paraId="3880D233" w14:textId="77777777" w:rsidR="002E125A" w:rsidRPr="00A60FE3" w:rsidRDefault="002E125A" w:rsidP="0034074C">
      <w:pPr>
        <w:ind w:firstLine="142"/>
        <w:jc w:val="both"/>
        <w:rPr>
          <w:sz w:val="28"/>
          <w:szCs w:val="28"/>
        </w:rPr>
      </w:pPr>
    </w:p>
    <w:p w14:paraId="410CCD63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</w:p>
    <w:p w14:paraId="23302728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</w:p>
    <w:p w14:paraId="095AFB5B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</w:p>
    <w:p w14:paraId="02699307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</w:p>
    <w:p w14:paraId="273A132A" w14:textId="77777777" w:rsidR="00372A34" w:rsidRPr="00A60FE3" w:rsidRDefault="00372A34" w:rsidP="0034074C">
      <w:pPr>
        <w:ind w:firstLine="709"/>
        <w:jc w:val="both"/>
        <w:rPr>
          <w:sz w:val="28"/>
          <w:szCs w:val="28"/>
        </w:rPr>
      </w:pPr>
    </w:p>
    <w:p w14:paraId="79FDFEC2" w14:textId="77777777" w:rsidR="00372A34" w:rsidRPr="00A60FE3" w:rsidRDefault="00372A34" w:rsidP="0034074C">
      <w:pPr>
        <w:ind w:firstLine="709"/>
        <w:jc w:val="both"/>
        <w:rPr>
          <w:sz w:val="28"/>
          <w:szCs w:val="28"/>
        </w:rPr>
      </w:pPr>
    </w:p>
    <w:p w14:paraId="0F81954A" w14:textId="6384A774" w:rsidR="002E125A" w:rsidRPr="00A60FE3" w:rsidRDefault="002E125A" w:rsidP="0034074C">
      <w:pPr>
        <w:ind w:firstLine="709"/>
        <w:jc w:val="right"/>
        <w:rPr>
          <w:sz w:val="28"/>
          <w:szCs w:val="28"/>
        </w:rPr>
      </w:pPr>
    </w:p>
    <w:p w14:paraId="49E3791B" w14:textId="77777777" w:rsidR="008766A7" w:rsidRPr="00A60FE3" w:rsidRDefault="002E125A" w:rsidP="0034074C">
      <w:pPr>
        <w:ind w:firstLine="709"/>
        <w:jc w:val="right"/>
        <w:rPr>
          <w:sz w:val="28"/>
          <w:szCs w:val="28"/>
        </w:rPr>
      </w:pPr>
      <w:r w:rsidRPr="00A60FE3">
        <w:rPr>
          <w:sz w:val="28"/>
          <w:szCs w:val="28"/>
        </w:rPr>
        <w:t xml:space="preserve">                                                </w:t>
      </w:r>
      <w:r w:rsidR="006C4AA1" w:rsidRPr="00A60FE3">
        <w:rPr>
          <w:sz w:val="28"/>
          <w:szCs w:val="28"/>
        </w:rPr>
        <w:t>Приложение</w:t>
      </w:r>
      <w:r w:rsidRPr="00A60FE3">
        <w:rPr>
          <w:sz w:val="28"/>
          <w:szCs w:val="28"/>
        </w:rPr>
        <w:t xml:space="preserve">                                                                                                     к постановлению </w:t>
      </w:r>
      <w:r w:rsidR="00372A34" w:rsidRPr="00A60FE3">
        <w:rPr>
          <w:sz w:val="28"/>
          <w:szCs w:val="28"/>
        </w:rPr>
        <w:t>администрации</w:t>
      </w:r>
      <w:r w:rsidR="008766A7" w:rsidRPr="00A60FE3">
        <w:rPr>
          <w:sz w:val="28"/>
          <w:szCs w:val="28"/>
        </w:rPr>
        <w:t xml:space="preserve"> </w:t>
      </w:r>
    </w:p>
    <w:p w14:paraId="4AFFCFD5" w14:textId="0B1D8FBB" w:rsidR="002E125A" w:rsidRPr="00A60FE3" w:rsidRDefault="002E125A" w:rsidP="0034074C">
      <w:pPr>
        <w:ind w:firstLine="709"/>
        <w:jc w:val="right"/>
        <w:rPr>
          <w:sz w:val="28"/>
          <w:szCs w:val="28"/>
        </w:rPr>
      </w:pPr>
      <w:r w:rsidRPr="00A60FE3">
        <w:rPr>
          <w:sz w:val="28"/>
          <w:szCs w:val="28"/>
        </w:rPr>
        <w:t xml:space="preserve">Мамонского </w:t>
      </w:r>
      <w:r w:rsidR="008766A7" w:rsidRPr="00A60FE3">
        <w:rPr>
          <w:sz w:val="28"/>
          <w:szCs w:val="28"/>
        </w:rPr>
        <w:t>муниципального образования</w:t>
      </w:r>
      <w:r w:rsidRPr="00A60FE3">
        <w:rPr>
          <w:sz w:val="28"/>
          <w:szCs w:val="28"/>
        </w:rPr>
        <w:t xml:space="preserve">                                                                                                  от </w:t>
      </w:r>
      <w:r w:rsidR="00A76F00" w:rsidRPr="00A60FE3">
        <w:rPr>
          <w:sz w:val="28"/>
          <w:szCs w:val="28"/>
        </w:rPr>
        <w:t>21.10.2024</w:t>
      </w:r>
      <w:r w:rsidR="005717DB" w:rsidRPr="00A60FE3">
        <w:rPr>
          <w:sz w:val="28"/>
          <w:szCs w:val="28"/>
        </w:rPr>
        <w:t>г</w:t>
      </w:r>
      <w:r w:rsidRPr="00A60FE3">
        <w:rPr>
          <w:sz w:val="28"/>
          <w:szCs w:val="28"/>
        </w:rPr>
        <w:t xml:space="preserve">. № </w:t>
      </w:r>
      <w:r w:rsidR="00A76F00" w:rsidRPr="00A60FE3">
        <w:rPr>
          <w:sz w:val="28"/>
          <w:szCs w:val="28"/>
        </w:rPr>
        <w:t>630</w:t>
      </w:r>
    </w:p>
    <w:p w14:paraId="52D4E8DC" w14:textId="77777777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</w:p>
    <w:p w14:paraId="4CF616EA" w14:textId="77777777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ОСНОВНЫЕ НАПРАВЛЕНИЯ БЮДЖЕТНОЙ И НАЛОГОВОЙ ПОЛИТИКИ МАМОНСКОГО МУНИЦИПАЛЬНОГО ОБРАЗОВАНИЯ</w:t>
      </w:r>
    </w:p>
    <w:p w14:paraId="17D9E46E" w14:textId="11911055" w:rsidR="006C4AA1" w:rsidRPr="00A60FE3" w:rsidRDefault="006C4AA1" w:rsidP="0034074C">
      <w:pPr>
        <w:ind w:firstLine="709"/>
        <w:jc w:val="center"/>
        <w:rPr>
          <w:sz w:val="28"/>
          <w:szCs w:val="28"/>
        </w:rPr>
      </w:pPr>
      <w:r w:rsidRPr="00A60FE3">
        <w:rPr>
          <w:sz w:val="28"/>
          <w:szCs w:val="28"/>
        </w:rPr>
        <w:t xml:space="preserve">на </w:t>
      </w:r>
      <w:r w:rsidR="00833491" w:rsidRPr="00A60FE3">
        <w:rPr>
          <w:sz w:val="28"/>
          <w:szCs w:val="28"/>
        </w:rPr>
        <w:t>202</w:t>
      </w:r>
      <w:r w:rsidR="00FA6357" w:rsidRPr="00A60FE3">
        <w:rPr>
          <w:sz w:val="28"/>
          <w:szCs w:val="28"/>
        </w:rPr>
        <w:t>5</w:t>
      </w:r>
      <w:r w:rsidR="00833491" w:rsidRPr="00A60FE3">
        <w:rPr>
          <w:sz w:val="28"/>
          <w:szCs w:val="28"/>
        </w:rPr>
        <w:t xml:space="preserve"> год и на плановый период 202</w:t>
      </w:r>
      <w:r w:rsidR="00FA6357" w:rsidRPr="00A60FE3">
        <w:rPr>
          <w:sz w:val="28"/>
          <w:szCs w:val="28"/>
        </w:rPr>
        <w:t>6</w:t>
      </w:r>
      <w:r w:rsidR="00833491" w:rsidRPr="00A60FE3">
        <w:rPr>
          <w:sz w:val="28"/>
          <w:szCs w:val="28"/>
        </w:rPr>
        <w:t xml:space="preserve"> и 202</w:t>
      </w:r>
      <w:r w:rsidR="00FA6357" w:rsidRPr="00A60FE3">
        <w:rPr>
          <w:sz w:val="28"/>
          <w:szCs w:val="28"/>
        </w:rPr>
        <w:t>7</w:t>
      </w:r>
      <w:r w:rsidR="00C35C27" w:rsidRPr="00A60FE3">
        <w:rPr>
          <w:sz w:val="28"/>
          <w:szCs w:val="28"/>
        </w:rPr>
        <w:t xml:space="preserve"> </w:t>
      </w:r>
      <w:r w:rsidRPr="00A60FE3">
        <w:rPr>
          <w:sz w:val="28"/>
          <w:szCs w:val="28"/>
        </w:rPr>
        <w:t>годов</w:t>
      </w:r>
    </w:p>
    <w:p w14:paraId="1D1D0623" w14:textId="77777777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</w:p>
    <w:p w14:paraId="7D812CB3" w14:textId="77777777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1. Общие положения</w:t>
      </w:r>
    </w:p>
    <w:p w14:paraId="5F9CD3E0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</w:p>
    <w:p w14:paraId="1E79142A" w14:textId="7F947B18" w:rsidR="006C4AA1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1.1. Основные направления бюджетной и налоговой политики Мамонского муниципального образования (ММО) разработаны </w:t>
      </w:r>
      <w:r w:rsidR="006C4AA1" w:rsidRPr="00A60FE3">
        <w:rPr>
          <w:sz w:val="28"/>
          <w:szCs w:val="28"/>
        </w:rPr>
        <w:t xml:space="preserve">в соответствии с Бюджетным </w:t>
      </w:r>
      <w:r w:rsidR="00372A34" w:rsidRPr="00A60FE3">
        <w:rPr>
          <w:sz w:val="28"/>
          <w:szCs w:val="28"/>
        </w:rPr>
        <w:t>кодексом Российской</w:t>
      </w:r>
      <w:r w:rsidR="006C4AA1" w:rsidRPr="00A60FE3">
        <w:rPr>
          <w:sz w:val="28"/>
          <w:szCs w:val="28"/>
        </w:rPr>
        <w:t xml:space="preserve"> Федерации, </w:t>
      </w:r>
      <w:r w:rsidRPr="00A60FE3">
        <w:rPr>
          <w:sz w:val="28"/>
          <w:szCs w:val="28"/>
        </w:rPr>
        <w:t xml:space="preserve">с учетом </w:t>
      </w:r>
      <w:r w:rsidR="00C35C27" w:rsidRPr="00A60FE3">
        <w:rPr>
          <w:sz w:val="28"/>
          <w:szCs w:val="28"/>
        </w:rPr>
        <w:t>прогноза</w:t>
      </w:r>
      <w:r w:rsidR="00372A34" w:rsidRPr="00A60FE3">
        <w:rPr>
          <w:sz w:val="28"/>
          <w:szCs w:val="28"/>
        </w:rPr>
        <w:t xml:space="preserve"> социально</w:t>
      </w:r>
      <w:r w:rsidRPr="00A60FE3">
        <w:rPr>
          <w:sz w:val="28"/>
          <w:szCs w:val="28"/>
        </w:rPr>
        <w:t xml:space="preserve">-экономического развития </w:t>
      </w:r>
      <w:r w:rsidR="005717DB" w:rsidRPr="00A60FE3">
        <w:rPr>
          <w:sz w:val="28"/>
          <w:szCs w:val="28"/>
        </w:rPr>
        <w:t xml:space="preserve">ММО до </w:t>
      </w:r>
      <w:r w:rsidR="006C4AA1" w:rsidRPr="00A60FE3">
        <w:rPr>
          <w:sz w:val="28"/>
          <w:szCs w:val="28"/>
        </w:rPr>
        <w:t>202</w:t>
      </w:r>
      <w:r w:rsidR="00FA6357" w:rsidRPr="00A60FE3">
        <w:rPr>
          <w:sz w:val="28"/>
          <w:szCs w:val="28"/>
        </w:rPr>
        <w:t>7</w:t>
      </w:r>
      <w:r w:rsidRPr="00A60FE3">
        <w:rPr>
          <w:sz w:val="28"/>
          <w:szCs w:val="28"/>
        </w:rPr>
        <w:t xml:space="preserve"> года, и являются основой при формировании и исполнении бюджета ММО на </w:t>
      </w:r>
      <w:r w:rsidR="006C4AA1" w:rsidRPr="00A60FE3">
        <w:rPr>
          <w:sz w:val="28"/>
          <w:szCs w:val="28"/>
        </w:rPr>
        <w:t xml:space="preserve">очередной </w:t>
      </w:r>
      <w:r w:rsidR="00833491" w:rsidRPr="00A60FE3">
        <w:rPr>
          <w:sz w:val="28"/>
          <w:szCs w:val="28"/>
        </w:rPr>
        <w:t>202</w:t>
      </w:r>
      <w:r w:rsidR="00FA6357" w:rsidRPr="00A60FE3">
        <w:rPr>
          <w:sz w:val="28"/>
          <w:szCs w:val="28"/>
        </w:rPr>
        <w:t>5</w:t>
      </w:r>
      <w:r w:rsidR="00833491" w:rsidRPr="00A60FE3">
        <w:rPr>
          <w:sz w:val="28"/>
          <w:szCs w:val="28"/>
        </w:rPr>
        <w:t xml:space="preserve"> год и на плановый период 202</w:t>
      </w:r>
      <w:r w:rsidR="00FA6357" w:rsidRPr="00A60FE3">
        <w:rPr>
          <w:sz w:val="28"/>
          <w:szCs w:val="28"/>
        </w:rPr>
        <w:t>6</w:t>
      </w:r>
      <w:r w:rsidR="00833491" w:rsidRPr="00A60FE3">
        <w:rPr>
          <w:sz w:val="28"/>
          <w:szCs w:val="28"/>
        </w:rPr>
        <w:t xml:space="preserve"> и 202</w:t>
      </w:r>
      <w:r w:rsidR="00FA6357" w:rsidRPr="00A60FE3">
        <w:rPr>
          <w:sz w:val="28"/>
          <w:szCs w:val="28"/>
        </w:rPr>
        <w:t>7</w:t>
      </w:r>
      <w:r w:rsidR="00335504" w:rsidRPr="00A60FE3">
        <w:rPr>
          <w:sz w:val="28"/>
          <w:szCs w:val="28"/>
        </w:rPr>
        <w:t xml:space="preserve"> </w:t>
      </w:r>
      <w:r w:rsidR="006C4AA1" w:rsidRPr="00A60FE3">
        <w:rPr>
          <w:sz w:val="28"/>
          <w:szCs w:val="28"/>
        </w:rPr>
        <w:t>годов</w:t>
      </w:r>
    </w:p>
    <w:p w14:paraId="2607564B" w14:textId="11075478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1.2. В </w:t>
      </w:r>
      <w:r w:rsidR="00833491" w:rsidRPr="00A60FE3">
        <w:rPr>
          <w:sz w:val="28"/>
          <w:szCs w:val="28"/>
        </w:rPr>
        <w:t>202</w:t>
      </w:r>
      <w:r w:rsidR="00FA6357" w:rsidRPr="00A60FE3">
        <w:rPr>
          <w:sz w:val="28"/>
          <w:szCs w:val="28"/>
        </w:rPr>
        <w:t>5</w:t>
      </w:r>
      <w:r w:rsidR="00833491" w:rsidRPr="00A60FE3">
        <w:rPr>
          <w:sz w:val="28"/>
          <w:szCs w:val="28"/>
        </w:rPr>
        <w:t xml:space="preserve"> год</w:t>
      </w:r>
      <w:r w:rsidR="00CE1FD0" w:rsidRPr="00A60FE3">
        <w:rPr>
          <w:sz w:val="28"/>
          <w:szCs w:val="28"/>
        </w:rPr>
        <w:t>у</w:t>
      </w:r>
      <w:r w:rsidR="00833491" w:rsidRPr="00A60FE3">
        <w:rPr>
          <w:sz w:val="28"/>
          <w:szCs w:val="28"/>
        </w:rPr>
        <w:t xml:space="preserve"> и на плановый период 202</w:t>
      </w:r>
      <w:r w:rsidR="00FA6357" w:rsidRPr="00A60FE3">
        <w:rPr>
          <w:sz w:val="28"/>
          <w:szCs w:val="28"/>
        </w:rPr>
        <w:t>6</w:t>
      </w:r>
      <w:r w:rsidR="00833491" w:rsidRPr="00A60FE3">
        <w:rPr>
          <w:sz w:val="28"/>
          <w:szCs w:val="28"/>
        </w:rPr>
        <w:t xml:space="preserve"> и 202</w:t>
      </w:r>
      <w:r w:rsidR="00FA6357" w:rsidRPr="00A60FE3">
        <w:rPr>
          <w:sz w:val="28"/>
          <w:szCs w:val="28"/>
        </w:rPr>
        <w:t>7</w:t>
      </w:r>
      <w:r w:rsidR="00833491" w:rsidRPr="00A60FE3">
        <w:rPr>
          <w:sz w:val="28"/>
          <w:szCs w:val="28"/>
        </w:rPr>
        <w:t xml:space="preserve"> </w:t>
      </w:r>
      <w:r w:rsidR="006C4AA1" w:rsidRPr="00A60FE3">
        <w:rPr>
          <w:sz w:val="28"/>
          <w:szCs w:val="28"/>
        </w:rPr>
        <w:t>годов</w:t>
      </w:r>
      <w:r w:rsidRPr="00A60FE3">
        <w:rPr>
          <w:sz w:val="28"/>
          <w:szCs w:val="28"/>
        </w:rPr>
        <w:t xml:space="preserve"> бюджетная и налоговая политика ММО будет </w:t>
      </w:r>
      <w:r w:rsidR="00D477A3" w:rsidRPr="00A60FE3">
        <w:rPr>
          <w:sz w:val="28"/>
          <w:szCs w:val="28"/>
        </w:rPr>
        <w:t>направлена на обеспечение устойчивых, темпов экономического роста и повышение уровня и качества жизни населения поселения.</w:t>
      </w:r>
    </w:p>
    <w:p w14:paraId="02863638" w14:textId="77777777" w:rsidR="00D477A3" w:rsidRPr="00A60FE3" w:rsidRDefault="00D477A3" w:rsidP="0034074C">
      <w:pPr>
        <w:ind w:firstLine="709"/>
        <w:jc w:val="both"/>
        <w:rPr>
          <w:sz w:val="28"/>
          <w:szCs w:val="28"/>
        </w:rPr>
      </w:pPr>
    </w:p>
    <w:p w14:paraId="71DAB3F2" w14:textId="77777777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2. Основные цели и задачи бюджетной и налоговой политики</w:t>
      </w:r>
    </w:p>
    <w:p w14:paraId="6E362E32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</w:p>
    <w:p w14:paraId="2F97187F" w14:textId="111F6D33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2.1. Бюджетная и налоговая политика ММО направлена на содействие социальному и экономическому развитию поселения через формирование оптимального бюджета, позволяющий обеспечить сохранение экономической </w:t>
      </w:r>
      <w:r w:rsidR="000D7A4F" w:rsidRPr="00A60FE3">
        <w:rPr>
          <w:sz w:val="28"/>
          <w:szCs w:val="28"/>
        </w:rPr>
        <w:t>стабильности поселения</w:t>
      </w:r>
      <w:r w:rsidRPr="00A60FE3">
        <w:rPr>
          <w:sz w:val="28"/>
          <w:szCs w:val="28"/>
        </w:rPr>
        <w:t xml:space="preserve">, но и дальнейшее его развитие. </w:t>
      </w:r>
    </w:p>
    <w:p w14:paraId="52937C01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2.2. Основными целями бюджетной и налоговой политики ММО являются:</w:t>
      </w:r>
    </w:p>
    <w:p w14:paraId="7F091138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2.2.1. Содействие устойчивому социально-экономическому развитию ММО.</w:t>
      </w:r>
    </w:p>
    <w:p w14:paraId="19E68FE6" w14:textId="170419D9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2.2.2. Обеспечение </w:t>
      </w:r>
      <w:r w:rsidR="000D7A4F" w:rsidRPr="00A60FE3">
        <w:rPr>
          <w:sz w:val="28"/>
          <w:szCs w:val="28"/>
        </w:rPr>
        <w:t>сбалансированности и</w:t>
      </w:r>
      <w:r w:rsidR="0011222A" w:rsidRPr="00A60FE3">
        <w:rPr>
          <w:sz w:val="28"/>
          <w:szCs w:val="28"/>
        </w:rPr>
        <w:t xml:space="preserve"> устойчивости </w:t>
      </w:r>
      <w:r w:rsidRPr="00A60FE3">
        <w:rPr>
          <w:sz w:val="28"/>
          <w:szCs w:val="28"/>
        </w:rPr>
        <w:t>бюджета ММО.</w:t>
      </w:r>
    </w:p>
    <w:p w14:paraId="3D2B3C74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2.3. Для достижения поставленных целей основными задачами бюджетной и налоговой политики ММО являются:</w:t>
      </w:r>
    </w:p>
    <w:p w14:paraId="3EBAF612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2.3.1. Повышение надежности прогноза социально-экономического развития ММО на плановый период.</w:t>
      </w:r>
    </w:p>
    <w:p w14:paraId="257EF8C4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2.3.2. Обеспечение долгосрочной сбалансированности доходных источников и расходных обязательств ММО.</w:t>
      </w:r>
    </w:p>
    <w:p w14:paraId="131A4415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2.3.</w:t>
      </w:r>
      <w:r w:rsidR="0011222A" w:rsidRPr="00A60FE3">
        <w:rPr>
          <w:sz w:val="28"/>
          <w:szCs w:val="28"/>
        </w:rPr>
        <w:t>3</w:t>
      </w:r>
      <w:r w:rsidRPr="00A60FE3">
        <w:rPr>
          <w:sz w:val="28"/>
          <w:szCs w:val="28"/>
        </w:rPr>
        <w:t>. Повышение качества, эффективности и ответственности управления муниципальными финансами, создание эффективной системы мониторинга результативности бюджетных расходов.</w:t>
      </w:r>
    </w:p>
    <w:p w14:paraId="71B29B0A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lastRenderedPageBreak/>
        <w:t>2.3.</w:t>
      </w:r>
      <w:r w:rsidR="0011222A" w:rsidRPr="00A60FE3">
        <w:rPr>
          <w:sz w:val="28"/>
          <w:szCs w:val="28"/>
        </w:rPr>
        <w:t>4</w:t>
      </w:r>
      <w:r w:rsidRPr="00A60FE3">
        <w:rPr>
          <w:sz w:val="28"/>
          <w:szCs w:val="28"/>
        </w:rPr>
        <w:t>. Оптимизация бюджетного процесса через минимизацию внесения изменений в утвержденный бюджет поселения.</w:t>
      </w:r>
    </w:p>
    <w:p w14:paraId="6BF2BE6C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2.3.</w:t>
      </w:r>
      <w:r w:rsidR="0011222A" w:rsidRPr="00A60FE3">
        <w:rPr>
          <w:sz w:val="28"/>
          <w:szCs w:val="28"/>
        </w:rPr>
        <w:t>5</w:t>
      </w:r>
      <w:r w:rsidRPr="00A60FE3">
        <w:rPr>
          <w:sz w:val="28"/>
          <w:szCs w:val="28"/>
        </w:rPr>
        <w:t>. Повышение эффективности размещения заказов на поставки товаров, выполнение работ и оказание услуг для нужд поселения.</w:t>
      </w:r>
    </w:p>
    <w:p w14:paraId="5A8035BC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2.3.</w:t>
      </w:r>
      <w:r w:rsidR="0011222A" w:rsidRPr="00A60FE3">
        <w:rPr>
          <w:sz w:val="28"/>
          <w:szCs w:val="28"/>
        </w:rPr>
        <w:t>6</w:t>
      </w:r>
      <w:r w:rsidRPr="00A60FE3">
        <w:rPr>
          <w:sz w:val="28"/>
          <w:szCs w:val="28"/>
        </w:rPr>
        <w:t>. Формирование благоприятной среды для предпринимательской деятельности.</w:t>
      </w:r>
    </w:p>
    <w:p w14:paraId="039A5AEC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2.3.</w:t>
      </w:r>
      <w:r w:rsidR="0011222A" w:rsidRPr="00A60FE3">
        <w:rPr>
          <w:sz w:val="28"/>
          <w:szCs w:val="28"/>
        </w:rPr>
        <w:t>7</w:t>
      </w:r>
      <w:r w:rsidRPr="00A60FE3">
        <w:rPr>
          <w:sz w:val="28"/>
          <w:szCs w:val="28"/>
        </w:rPr>
        <w:t>. Совершенствование механизмов муниципального финансового контроля.</w:t>
      </w:r>
    </w:p>
    <w:p w14:paraId="539EB93E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2.3.</w:t>
      </w:r>
      <w:r w:rsidR="0011222A" w:rsidRPr="00A60FE3">
        <w:rPr>
          <w:sz w:val="28"/>
          <w:szCs w:val="28"/>
        </w:rPr>
        <w:t>8</w:t>
      </w:r>
      <w:r w:rsidRPr="00A60FE3">
        <w:rPr>
          <w:sz w:val="28"/>
          <w:szCs w:val="28"/>
        </w:rPr>
        <w:t>. Внедрение инноваций и модернизация в сфере оказания муниципальных услуг.</w:t>
      </w:r>
    </w:p>
    <w:p w14:paraId="0B35717E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2.3.</w:t>
      </w:r>
      <w:r w:rsidR="0011222A" w:rsidRPr="00A60FE3">
        <w:rPr>
          <w:sz w:val="28"/>
          <w:szCs w:val="28"/>
        </w:rPr>
        <w:t>9</w:t>
      </w:r>
      <w:r w:rsidRPr="00A60FE3">
        <w:rPr>
          <w:sz w:val="28"/>
          <w:szCs w:val="28"/>
        </w:rPr>
        <w:t>. Реформирование системы оплаты труда в муниципальной бюджетной сфере как эффективного инструмента обеспечения выполнения муниципальных бюджетных услуг.</w:t>
      </w:r>
    </w:p>
    <w:p w14:paraId="1C4FACD1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2.3.</w:t>
      </w:r>
      <w:r w:rsidR="0011222A" w:rsidRPr="00A60FE3">
        <w:rPr>
          <w:sz w:val="28"/>
          <w:szCs w:val="28"/>
        </w:rPr>
        <w:t>10</w:t>
      </w:r>
      <w:r w:rsidRPr="00A60FE3">
        <w:rPr>
          <w:sz w:val="28"/>
          <w:szCs w:val="28"/>
        </w:rPr>
        <w:t xml:space="preserve">. Достижение критериев эффективности и результативности бюджетных расходов. </w:t>
      </w:r>
    </w:p>
    <w:p w14:paraId="37A590B0" w14:textId="77777777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</w:p>
    <w:p w14:paraId="65AC83B5" w14:textId="52C49D26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3. Повышение эффективности в области формирования доходов</w:t>
      </w:r>
    </w:p>
    <w:p w14:paraId="26459371" w14:textId="5BCDA893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бюджета ММО</w:t>
      </w:r>
    </w:p>
    <w:p w14:paraId="563623FA" w14:textId="77A86196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Основными направлениями повышения эффективности в области формирования доходов бюджета поселения являются:</w:t>
      </w:r>
    </w:p>
    <w:p w14:paraId="760F040F" w14:textId="08435924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3.1. Повышение качества и эффективности управления муниципальным имуществом ММО.</w:t>
      </w:r>
    </w:p>
    <w:p w14:paraId="391BB646" w14:textId="34505115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3.2. Взаимодействие с налоговыми органами и иными территориальными подразделениями органов государственной власти, осуществляющими администрирование доходов, подлежащих зачислению в бюджет поселения, в целях увеличения собираемости доходов.</w:t>
      </w:r>
    </w:p>
    <w:p w14:paraId="772C7AF6" w14:textId="3C6A974D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3.3. Повышение эффективности администрирования доходов, отнесенных к ведению органов местного самоуправления ММО.</w:t>
      </w:r>
    </w:p>
    <w:p w14:paraId="00761FEA" w14:textId="77777777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</w:p>
    <w:p w14:paraId="4EB300E4" w14:textId="77777777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4. Повышение эффективности в области планирования и</w:t>
      </w:r>
    </w:p>
    <w:p w14:paraId="4435FD1A" w14:textId="7BC8ED36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исполнения расходов бюджета ММО</w:t>
      </w:r>
    </w:p>
    <w:p w14:paraId="663B9E51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4.1. Формирование расходов бюджета ММО на основе нормативов финансовых затрат на оказание бюджетных услуг и потребности в их предоставлении.</w:t>
      </w:r>
    </w:p>
    <w:p w14:paraId="18357B65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4.2. Взвешенный подход к увеличению и принятию новых расходных обязательств. Принятие решений по увеличению действующих и (или) установлению новых расходных обязательств должно производиться только в пределах, имеющихся для их реализации финансовых ресурсов.</w:t>
      </w:r>
    </w:p>
    <w:p w14:paraId="56CB8FBB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4.3. Внедрение инноваций в сфере методов и процедур управления муниципальными финансами, и бюджетного планирования. Мониторинг качества управления муниципальными финансами главными распорядителями бюджетных средств. </w:t>
      </w:r>
    </w:p>
    <w:p w14:paraId="5A55E20F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lastRenderedPageBreak/>
        <w:t>4.4. Формирование современной информационной системы прогнозирования социально-экономического развития ММО.</w:t>
      </w:r>
    </w:p>
    <w:p w14:paraId="2BCE2D38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4.5. Эффективное расходование бюджетных средств за счет перехода к финансовому обеспечению муниципальных услуг на основе муниципального задания. Внедрение форм финансирования, обеспечивающих увязку между результатами деятельности муниципального учреждения и суммой выделяемых ему средств.</w:t>
      </w:r>
    </w:p>
    <w:p w14:paraId="1FA99A08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4.6. Недопущение образования необоснованной кредиторской задолженности.</w:t>
      </w:r>
    </w:p>
    <w:p w14:paraId="4886F2D5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4.7. Формирование системы мониторинга эффективности бюджетных расходов. Принятие решений в части управления муниципальными ресурсами на основе информации о финансовых результатах деятельности муниципального сектора экономики.</w:t>
      </w:r>
    </w:p>
    <w:p w14:paraId="7C1EAB9E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4.8. Исполнение бюджета ММО должно осуществляться в рамках действующего законодательства Российской Федерации и в соответствии с Положением о бюджетном процессе в ММО, сводной бюджетной росписью, кассовым планом исполнения бюджета ММО на основе казначейской системы исполнения бюджета.</w:t>
      </w:r>
    </w:p>
    <w:p w14:paraId="5671B441" w14:textId="781A5701" w:rsidR="00C839B1" w:rsidRPr="00A60FE3" w:rsidRDefault="0034074C" w:rsidP="00340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0D7A4F" w:rsidRPr="00A60FE3">
        <w:rPr>
          <w:sz w:val="28"/>
          <w:szCs w:val="28"/>
        </w:rPr>
        <w:t>П</w:t>
      </w:r>
      <w:r w:rsidR="00C839B1" w:rsidRPr="00A60FE3">
        <w:rPr>
          <w:sz w:val="28"/>
          <w:szCs w:val="28"/>
        </w:rPr>
        <w:t>роведение работы с крупными недоимщиками по выявлению причин неплатежей и выработке предложений и рекомендаций по принятию мер к снижению образовавшейся задолженности;</w:t>
      </w:r>
    </w:p>
    <w:p w14:paraId="631D0976" w14:textId="190D2969" w:rsidR="00C839B1" w:rsidRPr="00A60FE3" w:rsidRDefault="0034074C" w:rsidP="00340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5.0. </w:t>
      </w:r>
      <w:r w:rsidR="000D7A4F" w:rsidRPr="00A60FE3">
        <w:rPr>
          <w:sz w:val="28"/>
          <w:szCs w:val="28"/>
        </w:rPr>
        <w:t>В</w:t>
      </w:r>
      <w:r w:rsidR="00C839B1" w:rsidRPr="00A60FE3">
        <w:rPr>
          <w:sz w:val="28"/>
          <w:szCs w:val="28"/>
        </w:rPr>
        <w:t>заимодействие с главными администраторами доходов бюджета КМО по вопросам улучшения информационного обмена, повышения уровня собираемости доходов;</w:t>
      </w:r>
    </w:p>
    <w:p w14:paraId="6C00EAA0" w14:textId="20D038DE" w:rsidR="00C839B1" w:rsidRPr="00A60FE3" w:rsidRDefault="0034074C" w:rsidP="00340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8766A7" w:rsidRPr="00A60FE3">
        <w:rPr>
          <w:sz w:val="28"/>
          <w:szCs w:val="28"/>
        </w:rPr>
        <w:t>П</w:t>
      </w:r>
      <w:r w:rsidR="00C839B1" w:rsidRPr="00A60FE3">
        <w:rPr>
          <w:sz w:val="28"/>
          <w:szCs w:val="28"/>
        </w:rPr>
        <w:t xml:space="preserve">роведение совместно с налоговым органом информационно-разъяснительной работы с налогоплательщиками по </w:t>
      </w:r>
      <w:r w:rsidR="000D7A4F" w:rsidRPr="00A60FE3">
        <w:rPr>
          <w:sz w:val="28"/>
          <w:szCs w:val="28"/>
        </w:rPr>
        <w:t>сокращению недоимки</w:t>
      </w:r>
      <w:r w:rsidR="00C839B1" w:rsidRPr="00A60FE3">
        <w:rPr>
          <w:sz w:val="28"/>
          <w:szCs w:val="28"/>
        </w:rPr>
        <w:t xml:space="preserve"> по налогам;</w:t>
      </w:r>
    </w:p>
    <w:p w14:paraId="7A35F881" w14:textId="3C7F17CC" w:rsidR="00C839B1" w:rsidRPr="00A60FE3" w:rsidRDefault="0034074C" w:rsidP="00340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8766A7" w:rsidRPr="00A60FE3">
        <w:rPr>
          <w:sz w:val="28"/>
          <w:szCs w:val="28"/>
        </w:rPr>
        <w:t>П</w:t>
      </w:r>
      <w:r w:rsidR="00C839B1" w:rsidRPr="00A60FE3">
        <w:rPr>
          <w:sz w:val="28"/>
          <w:szCs w:val="28"/>
        </w:rPr>
        <w:t xml:space="preserve">роведение мероприятий по выявлению и уточнению характеристик объектов земельной и имущественной собственности на территории КМО. </w:t>
      </w:r>
    </w:p>
    <w:p w14:paraId="65BB1DC3" w14:textId="77777777" w:rsidR="00C839B1" w:rsidRPr="00A60FE3" w:rsidRDefault="00C839B1" w:rsidP="0034074C">
      <w:pPr>
        <w:ind w:firstLine="709"/>
        <w:jc w:val="center"/>
        <w:rPr>
          <w:sz w:val="28"/>
          <w:szCs w:val="28"/>
        </w:rPr>
      </w:pPr>
    </w:p>
    <w:p w14:paraId="28891DB4" w14:textId="3396853A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5. Приоритетные направления распределения бюджета принимаемых</w:t>
      </w:r>
      <w:r w:rsidR="0034074C">
        <w:rPr>
          <w:sz w:val="28"/>
          <w:szCs w:val="28"/>
        </w:rPr>
        <w:t xml:space="preserve"> </w:t>
      </w:r>
      <w:r w:rsidRPr="00A60FE3">
        <w:rPr>
          <w:sz w:val="28"/>
          <w:szCs w:val="28"/>
        </w:rPr>
        <w:t>обязательств</w:t>
      </w:r>
    </w:p>
    <w:p w14:paraId="2F45557D" w14:textId="77777777" w:rsidR="002E125A" w:rsidRPr="00A60FE3" w:rsidRDefault="002E125A" w:rsidP="0034074C">
      <w:pPr>
        <w:ind w:firstLine="709"/>
        <w:jc w:val="both"/>
        <w:rPr>
          <w:sz w:val="28"/>
          <w:szCs w:val="28"/>
        </w:rPr>
      </w:pPr>
    </w:p>
    <w:p w14:paraId="11ED60BF" w14:textId="3081BF10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 Распределение бюджета принимаемых обязательств ММО производится в следующей последовательности:</w:t>
      </w:r>
    </w:p>
    <w:p w14:paraId="5AA54C09" w14:textId="340FA40E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5.1. Развитие отраслей социальной сферы: образование, здравоохранение, массовая физическая культура и спорт, пропаганда здорового образа жизни, молодежная политика, расширение возможностей для духовного развития личности, социальная поддержка селян в рамках расходных обязательств бюджета поселения.</w:t>
      </w:r>
    </w:p>
    <w:p w14:paraId="1262EE82" w14:textId="6DC0FC78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5.2. Обеспечение безопасности жизнедеятельности, содействие поддержанию правопорядка на территории ММО.</w:t>
      </w:r>
    </w:p>
    <w:p w14:paraId="7864A0A7" w14:textId="36692FA7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5.3. Развитие объектов сельской инфраструктуры (транспорт, тепло- и водоснабжение, коммуникации и др.).</w:t>
      </w:r>
    </w:p>
    <w:p w14:paraId="4774260C" w14:textId="05B6D312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lastRenderedPageBreak/>
        <w:t>5.4. Благоустройство придомовых территорий, территорий индивидуальной жилой застройки, создание парков, скверов и зеленых зон поселения.</w:t>
      </w:r>
    </w:p>
    <w:p w14:paraId="4DE46C1B" w14:textId="1B69EC25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5.5. Реконструкция и капитальный ремонт улично-дорожной сети ММО.</w:t>
      </w:r>
    </w:p>
    <w:p w14:paraId="4F14282A" w14:textId="77777777" w:rsidR="00534DC8" w:rsidRPr="00A60FE3" w:rsidRDefault="00534DC8" w:rsidP="0034074C">
      <w:pPr>
        <w:ind w:firstLine="709"/>
        <w:jc w:val="both"/>
        <w:rPr>
          <w:sz w:val="28"/>
          <w:szCs w:val="28"/>
        </w:rPr>
      </w:pPr>
    </w:p>
    <w:p w14:paraId="5355C3B9" w14:textId="77777777" w:rsidR="002E125A" w:rsidRPr="00A60FE3" w:rsidRDefault="002E125A" w:rsidP="0034074C">
      <w:pPr>
        <w:ind w:firstLine="709"/>
        <w:jc w:val="center"/>
        <w:rPr>
          <w:sz w:val="28"/>
          <w:szCs w:val="28"/>
        </w:rPr>
      </w:pPr>
      <w:r w:rsidRPr="00A60FE3">
        <w:rPr>
          <w:sz w:val="28"/>
          <w:szCs w:val="28"/>
        </w:rPr>
        <w:t>6. Первоочередные расходы бюджета ММО</w:t>
      </w:r>
    </w:p>
    <w:p w14:paraId="1C4282B3" w14:textId="77777777" w:rsidR="00372A34" w:rsidRPr="00A60FE3" w:rsidRDefault="00372A34" w:rsidP="0034074C">
      <w:pPr>
        <w:ind w:firstLine="709"/>
        <w:jc w:val="both"/>
        <w:rPr>
          <w:sz w:val="28"/>
          <w:szCs w:val="28"/>
        </w:rPr>
      </w:pPr>
    </w:p>
    <w:p w14:paraId="3E9CD57C" w14:textId="1763E3EF" w:rsidR="002E125A" w:rsidRPr="00A60FE3" w:rsidRDefault="002E125A" w:rsidP="0034074C">
      <w:pPr>
        <w:ind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В условиях ограниченности финансовых ресурсов при исполнении бюджета ММО в первоочередном порядке средства направляются на следующие </w:t>
      </w:r>
      <w:r w:rsidR="00C839B1" w:rsidRPr="00A60FE3">
        <w:rPr>
          <w:sz w:val="28"/>
          <w:szCs w:val="28"/>
        </w:rPr>
        <w:t>решения</w:t>
      </w:r>
      <w:r w:rsidRPr="00A60FE3">
        <w:rPr>
          <w:sz w:val="28"/>
          <w:szCs w:val="28"/>
        </w:rPr>
        <w:t>:</w:t>
      </w:r>
    </w:p>
    <w:p w14:paraId="3713B3AA" w14:textId="3A2F7172" w:rsidR="0050449A" w:rsidRPr="00A60FE3" w:rsidRDefault="0050449A" w:rsidP="0034074C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сохранение уровня заработной платы отдельным категориям работников в соответствии с решениями, установленными Указами Президента Российской Федерации от 7 мая 2012 года;</w:t>
      </w:r>
    </w:p>
    <w:p w14:paraId="4E6F1842" w14:textId="226DBC6D" w:rsidR="00C839B1" w:rsidRPr="00A60FE3" w:rsidRDefault="0050449A" w:rsidP="0034074C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обеспечение работникам муниципальных учреждений уровня заработной платы не ниже установленного минимального размера оплаты труда</w:t>
      </w:r>
      <w:r w:rsidR="00C839B1" w:rsidRPr="00A60FE3">
        <w:rPr>
          <w:sz w:val="28"/>
          <w:szCs w:val="28"/>
        </w:rPr>
        <w:t>,</w:t>
      </w:r>
      <w:r w:rsidRPr="00A60FE3">
        <w:rPr>
          <w:sz w:val="28"/>
          <w:szCs w:val="28"/>
        </w:rPr>
        <w:t xml:space="preserve"> требуется обеспечение справедливой дифференциации в уровне оплаты труда, в том числе</w:t>
      </w:r>
      <w:r w:rsidR="00C839B1" w:rsidRPr="00A60FE3">
        <w:rPr>
          <w:sz w:val="28"/>
          <w:szCs w:val="28"/>
        </w:rPr>
        <w:t xml:space="preserve"> </w:t>
      </w:r>
      <w:r w:rsidRPr="00A60FE3">
        <w:rPr>
          <w:sz w:val="28"/>
          <w:szCs w:val="28"/>
        </w:rPr>
        <w:t>«неуказных»</w:t>
      </w:r>
      <w:r w:rsidR="00C839B1" w:rsidRPr="00A60FE3">
        <w:rPr>
          <w:sz w:val="28"/>
          <w:szCs w:val="28"/>
        </w:rPr>
        <w:t xml:space="preserve"> </w:t>
      </w:r>
      <w:r w:rsidRPr="00A60FE3">
        <w:rPr>
          <w:sz w:val="28"/>
          <w:szCs w:val="28"/>
        </w:rPr>
        <w:t>категорий</w:t>
      </w:r>
      <w:r w:rsidR="00C839B1" w:rsidRPr="00A60FE3">
        <w:rPr>
          <w:sz w:val="28"/>
          <w:szCs w:val="28"/>
        </w:rPr>
        <w:t xml:space="preserve"> </w:t>
      </w:r>
      <w:r w:rsidRPr="00A60FE3">
        <w:rPr>
          <w:sz w:val="28"/>
          <w:szCs w:val="28"/>
        </w:rPr>
        <w:t>работников;</w:t>
      </w:r>
    </w:p>
    <w:p w14:paraId="3DAE2B60" w14:textId="62A56C38" w:rsidR="00C839B1" w:rsidRPr="00A60FE3" w:rsidRDefault="0050449A" w:rsidP="0034074C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формирование здорового образа жизни, развитие массовой физической культуры и спорта на территории МО;</w:t>
      </w:r>
    </w:p>
    <w:p w14:paraId="7B295D7B" w14:textId="71113F16" w:rsidR="0050449A" w:rsidRPr="00A60FE3" w:rsidRDefault="0050449A" w:rsidP="0034074C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обеспечение комплексной безопасности социальных объектов;</w:t>
      </w:r>
    </w:p>
    <w:p w14:paraId="7DC3CD07" w14:textId="77777777" w:rsidR="008766A7" w:rsidRPr="00A60FE3" w:rsidRDefault="0050449A" w:rsidP="0034074C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обеспечение сохранности и доступа к культурным ценностям, поддержка творческой деятельности, традиционной народной культуры, современной культуры, творческих проектов, соответствующих стратегическим задачам общества;</w:t>
      </w:r>
      <w:r w:rsidR="008766A7" w:rsidRPr="00A60FE3">
        <w:rPr>
          <w:sz w:val="28"/>
          <w:szCs w:val="28"/>
        </w:rPr>
        <w:t xml:space="preserve"> </w:t>
      </w:r>
    </w:p>
    <w:p w14:paraId="7CF42D64" w14:textId="5B9D7602" w:rsidR="0050449A" w:rsidRPr="00A60FE3" w:rsidRDefault="0050449A" w:rsidP="0034074C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 xml:space="preserve">приоритетными направлениями расходов дорожного фонда </w:t>
      </w:r>
      <w:r w:rsidR="008766A7" w:rsidRPr="00A60FE3">
        <w:rPr>
          <w:sz w:val="28"/>
          <w:szCs w:val="28"/>
        </w:rPr>
        <w:t>Мамонского</w:t>
      </w:r>
      <w:r w:rsidRPr="00A60FE3">
        <w:rPr>
          <w:sz w:val="28"/>
          <w:szCs w:val="28"/>
        </w:rPr>
        <w:t xml:space="preserve"> муниципального образования остаются расходы на содержание автомобильных дорог общего пользования местного значения, расположенных в границах МО с учетом установленных нормативов, производство планово-предупредительного, текущего и капитального ремонта, строительство и развитие сети автомобильных дорог. Планирование расходов дорожного фонда МО будет осуществляется на уровне не менее фактически полученных за отчетный финансовый год доходов, учитываемых при формировании дорожных фондов</w:t>
      </w:r>
      <w:r w:rsidR="00C839B1" w:rsidRPr="00A60FE3">
        <w:rPr>
          <w:sz w:val="28"/>
          <w:szCs w:val="28"/>
        </w:rPr>
        <w:t>;</w:t>
      </w:r>
    </w:p>
    <w:p w14:paraId="3E7E6351" w14:textId="793B8B4D" w:rsidR="0050449A" w:rsidRPr="00A60FE3" w:rsidRDefault="0050449A" w:rsidP="0034074C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ежегодная индексация расходов на услуги связи, транспортные и коммунальные услуги, увеличение стоимости основных средств и материальных запасов на прогнозируемый уровень инфляции;</w:t>
      </w:r>
    </w:p>
    <w:p w14:paraId="11B4FC5C" w14:textId="6F60718B" w:rsidR="0050449A" w:rsidRPr="00A60FE3" w:rsidRDefault="0050449A" w:rsidP="0034074C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A60FE3">
        <w:rPr>
          <w:sz w:val="28"/>
          <w:szCs w:val="28"/>
        </w:rPr>
        <w:t>предусматривать расходы на содержание органов местного самоуправления в соответствии с установленными Правительством Иркутской области нормативами.</w:t>
      </w:r>
    </w:p>
    <w:p w14:paraId="784CEE54" w14:textId="77777777" w:rsidR="002E125A" w:rsidRPr="00A60FE3" w:rsidRDefault="002E125A" w:rsidP="00A60FE3">
      <w:pPr>
        <w:jc w:val="both"/>
        <w:rPr>
          <w:sz w:val="28"/>
          <w:szCs w:val="28"/>
        </w:rPr>
      </w:pPr>
    </w:p>
    <w:sectPr w:rsidR="002E125A" w:rsidRPr="00A60FE3" w:rsidSect="00C839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066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DC0513"/>
    <w:multiLevelType w:val="multilevel"/>
    <w:tmpl w:val="A0544C8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1A172C6"/>
    <w:multiLevelType w:val="multilevel"/>
    <w:tmpl w:val="C130CC58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E9E3DB2"/>
    <w:multiLevelType w:val="multilevel"/>
    <w:tmpl w:val="454C0A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0941132"/>
    <w:multiLevelType w:val="multilevel"/>
    <w:tmpl w:val="A27294EA"/>
    <w:lvl w:ilvl="0">
      <w:start w:val="5"/>
      <w:numFmt w:val="decimal"/>
      <w:lvlText w:val="%1.0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6" w15:restartNumberingAfterBreak="0">
    <w:nsid w:val="5C073FD5"/>
    <w:multiLevelType w:val="hybridMultilevel"/>
    <w:tmpl w:val="23DAC01A"/>
    <w:lvl w:ilvl="0" w:tplc="7F1CC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5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7A54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84"/>
    <w:rsid w:val="00002553"/>
    <w:rsid w:val="00066461"/>
    <w:rsid w:val="000A2067"/>
    <w:rsid w:val="000B3ABB"/>
    <w:rsid w:val="000D7A4F"/>
    <w:rsid w:val="0011222A"/>
    <w:rsid w:val="00121F0F"/>
    <w:rsid w:val="00125949"/>
    <w:rsid w:val="001B1CB7"/>
    <w:rsid w:val="001D6561"/>
    <w:rsid w:val="00200A84"/>
    <w:rsid w:val="00251022"/>
    <w:rsid w:val="002E125A"/>
    <w:rsid w:val="00335504"/>
    <w:rsid w:val="00337221"/>
    <w:rsid w:val="0034074C"/>
    <w:rsid w:val="003424CA"/>
    <w:rsid w:val="0035456D"/>
    <w:rsid w:val="00372A34"/>
    <w:rsid w:val="003941DD"/>
    <w:rsid w:val="003B71D8"/>
    <w:rsid w:val="004D7C31"/>
    <w:rsid w:val="004F6BD1"/>
    <w:rsid w:val="0050449A"/>
    <w:rsid w:val="00534DC8"/>
    <w:rsid w:val="005717DB"/>
    <w:rsid w:val="005A3600"/>
    <w:rsid w:val="00657BF9"/>
    <w:rsid w:val="006C4AA1"/>
    <w:rsid w:val="006F7C57"/>
    <w:rsid w:val="00735D63"/>
    <w:rsid w:val="007508E8"/>
    <w:rsid w:val="0080246F"/>
    <w:rsid w:val="00821485"/>
    <w:rsid w:val="00833491"/>
    <w:rsid w:val="008766A7"/>
    <w:rsid w:val="008E0ADF"/>
    <w:rsid w:val="00903A31"/>
    <w:rsid w:val="009C1023"/>
    <w:rsid w:val="00A179DF"/>
    <w:rsid w:val="00A427D5"/>
    <w:rsid w:val="00A52569"/>
    <w:rsid w:val="00A53297"/>
    <w:rsid w:val="00A60FE3"/>
    <w:rsid w:val="00A76F00"/>
    <w:rsid w:val="00B81669"/>
    <w:rsid w:val="00C214B3"/>
    <w:rsid w:val="00C35C27"/>
    <w:rsid w:val="00C839B1"/>
    <w:rsid w:val="00CE1FD0"/>
    <w:rsid w:val="00D35E81"/>
    <w:rsid w:val="00D477A3"/>
    <w:rsid w:val="00DB4068"/>
    <w:rsid w:val="00E148E8"/>
    <w:rsid w:val="00E95878"/>
    <w:rsid w:val="00F879F0"/>
    <w:rsid w:val="00FA6357"/>
    <w:rsid w:val="00FB0BA8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D03E"/>
  <w15:docId w15:val="{E97A4393-3FC8-44BA-B279-1DBEA66F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5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2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Шапка (герб)"/>
    <w:basedOn w:val="a"/>
    <w:rsid w:val="002E125A"/>
    <w:pPr>
      <w:jc w:val="right"/>
    </w:pPr>
    <w:rPr>
      <w:rFonts w:ascii="Century Schoolbook" w:hAnsi="Century Schoolbook"/>
      <w:spacing w:val="0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8214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485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styleId="a6">
    <w:name w:val="Hyperlink"/>
    <w:uiPriority w:val="99"/>
    <w:unhideWhenUsed/>
    <w:rsid w:val="003424CA"/>
    <w:rPr>
      <w:color w:val="0000FF"/>
      <w:u w:val="single"/>
    </w:rPr>
  </w:style>
  <w:style w:type="paragraph" w:styleId="a7">
    <w:name w:val="No Spacing"/>
    <w:uiPriority w:val="1"/>
    <w:qFormat/>
    <w:rsid w:val="00C214B3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6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72;&#1084;&#1086;&#1085;&#1099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AB147-59AA-4C9C-BBF8-80CEAC09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cp:lastPrinted>2020-10-29T07:11:00Z</cp:lastPrinted>
  <dcterms:created xsi:type="dcterms:W3CDTF">2024-10-22T00:26:00Z</dcterms:created>
  <dcterms:modified xsi:type="dcterms:W3CDTF">2024-10-22T01:16:00Z</dcterms:modified>
</cp:coreProperties>
</file>