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0CDD"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В Иркутской области ежемесячно выплачиваются денежные средства на содержание ребенка, находящегося под опекой или попечительством (на питание, приобретение одежды, обуви, мягкого инвентаря, хозяйственного инвентаря, книг, предметов личной гигиены, на оплату проезда на городском, пригородном, в сельской местности – на внутрирайонном транспорте и другие расходы). </w:t>
      </w:r>
    </w:p>
    <w:p w14:paraId="26014DE8"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1B168C09"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Выплата производится в размере величины прожиточного минимума для детей по району (местности), в котором (которой) проживает ребенок, и осуществляется со дня принятия акта органа опеки и попечительства о назначении опекуна или попечителя, но не более чем за шесть месяцев до дня обращения за выплатой денежных средств.</w:t>
      </w:r>
    </w:p>
    <w:p w14:paraId="4B06E513"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628EDF65"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1E1D0933"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proofErr w:type="gramStart"/>
      <w:r w:rsidRPr="004A48B5">
        <w:rPr>
          <w:rFonts w:ascii="Segoe UI Emoji" w:eastAsia="Times New Roman" w:hAnsi="Segoe UI Emoji" w:cs="Segoe UI Emoji"/>
          <w:color w:val="1A1A1A"/>
          <w:sz w:val="24"/>
          <w:szCs w:val="24"/>
          <w:lang w:eastAsia="ru-RU"/>
        </w:rPr>
        <w:t>📝</w:t>
      </w:r>
      <w:r w:rsidRPr="004A48B5">
        <w:rPr>
          <w:rFonts w:ascii="Arial" w:eastAsia="Times New Roman" w:hAnsi="Arial" w:cs="Arial"/>
          <w:color w:val="1A1A1A"/>
          <w:sz w:val="24"/>
          <w:szCs w:val="24"/>
          <w:lang w:eastAsia="ru-RU"/>
        </w:rPr>
        <w:t>Для</w:t>
      </w:r>
      <w:proofErr w:type="gramEnd"/>
      <w:r w:rsidRPr="004A48B5">
        <w:rPr>
          <w:rFonts w:ascii="Arial" w:eastAsia="Times New Roman" w:hAnsi="Arial" w:cs="Arial"/>
          <w:color w:val="1A1A1A"/>
          <w:sz w:val="24"/>
          <w:szCs w:val="24"/>
          <w:lang w:eastAsia="ru-RU"/>
        </w:rPr>
        <w:t xml:space="preserve"> назначения ежемесячной выплаты опекуну или попечителю необходимо обратиться с заявлением и свидетельством о рождении ребенка в управление социальной защиты и обслуживания населения.</w:t>
      </w:r>
    </w:p>
    <w:p w14:paraId="5AF6A565"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4333F28D"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Елена Геннадьевна Кравцова)), [11.06.2024 17:04]</w:t>
      </w:r>
    </w:p>
    <w:p w14:paraId="3AECE36A"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Смена группы инвалидности: что делать дальше?</w:t>
      </w:r>
    </w:p>
    <w:p w14:paraId="2CDD2B55"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3BD41CD8"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Если Вы или Ваш близкий столкнулись со сменой группы инвалидности, важно знать, какие шаги предпринять для оформления положенных льгот и мер социальной поддержки.</w:t>
      </w:r>
    </w:p>
    <w:p w14:paraId="53635073"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24123EA5"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Шаг 1: Ознакомление с новым статусом </w:t>
      </w:r>
    </w:p>
    <w:p w14:paraId="6AFA04E0"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Первым делом необходимо получить полную информацию о новой группе инвалидности и связанных с ней изменениях в правах и льготах. Эту информацию можно уточнить в местном отделении социальной защиты населения или на официальном сайте Социального фонда. </w:t>
      </w:r>
    </w:p>
    <w:p w14:paraId="1499E36A"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6EB60B7C"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Шаг 2: Сбор необходимых документов </w:t>
      </w:r>
    </w:p>
    <w:p w14:paraId="58E373CE"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Список документов включает в себя: </w:t>
      </w:r>
    </w:p>
    <w:p w14:paraId="28DE8512"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7BA3D834"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Справку о смене группы инвалидности; </w:t>
      </w:r>
    </w:p>
    <w:p w14:paraId="57AA4CD5"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Паспорт и СНИЛС; </w:t>
      </w:r>
    </w:p>
    <w:p w14:paraId="3B5270A7"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64B8985F"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Шаг 3: Подача документов </w:t>
      </w:r>
    </w:p>
    <w:p w14:paraId="18BA6F52"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Документы подаются в соответствующие органы социальной защиты. В некоторых случаях это можно сделать онлайн через портал государственных услуг. </w:t>
      </w:r>
    </w:p>
    <w:p w14:paraId="434D6B77"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0C20836F"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Шаг 4: Ожидание решения </w:t>
      </w:r>
    </w:p>
    <w:p w14:paraId="565EEC93"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После подачи документов следует ожидать решения о предоставлении льгот. Время рассмотрения может варьироваться, поэтому рекомендуется уточнить этот момент заранее. </w:t>
      </w:r>
    </w:p>
    <w:p w14:paraId="12A6A689"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1E4F9529"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Шаг 5: Получение льгот </w:t>
      </w:r>
    </w:p>
    <w:p w14:paraId="6E1A12FE"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xml:space="preserve">При положительном решении вы получите доступ к положенным льготам, которые могут включать компенсацию оплаты на коммунальные услуги, оформление социального проездного билета и </w:t>
      </w:r>
      <w:proofErr w:type="spellStart"/>
      <w:r w:rsidRPr="004A48B5">
        <w:rPr>
          <w:rFonts w:ascii="Arial" w:eastAsia="Times New Roman" w:hAnsi="Arial" w:cs="Arial"/>
          <w:color w:val="1A1A1A"/>
          <w:sz w:val="24"/>
          <w:szCs w:val="24"/>
          <w:lang w:eastAsia="ru-RU"/>
        </w:rPr>
        <w:t>тп</w:t>
      </w:r>
      <w:proofErr w:type="spellEnd"/>
      <w:r w:rsidRPr="004A48B5">
        <w:rPr>
          <w:rFonts w:ascii="Arial" w:eastAsia="Times New Roman" w:hAnsi="Arial" w:cs="Arial"/>
          <w:color w:val="1A1A1A"/>
          <w:sz w:val="24"/>
          <w:szCs w:val="24"/>
          <w:lang w:eastAsia="ru-RU"/>
        </w:rPr>
        <w:t>.</w:t>
      </w:r>
    </w:p>
    <w:p w14:paraId="795796F3" w14:textId="77777777" w:rsidR="004A48B5" w:rsidRPr="004A48B5" w:rsidRDefault="004A48B5" w:rsidP="004A48B5">
      <w:pPr>
        <w:shd w:val="clear" w:color="auto" w:fill="FFFFFF"/>
        <w:spacing w:after="0" w:line="240" w:lineRule="auto"/>
        <w:rPr>
          <w:rFonts w:ascii="Arial" w:eastAsia="Times New Roman" w:hAnsi="Arial" w:cs="Arial"/>
          <w:color w:val="1A1A1A"/>
          <w:sz w:val="24"/>
          <w:szCs w:val="24"/>
          <w:lang w:eastAsia="ru-RU"/>
        </w:rPr>
      </w:pPr>
      <w:r w:rsidRPr="004A48B5">
        <w:rPr>
          <w:rFonts w:ascii="Arial" w:eastAsia="Times New Roman" w:hAnsi="Arial" w:cs="Arial"/>
          <w:color w:val="1A1A1A"/>
          <w:sz w:val="24"/>
          <w:szCs w:val="24"/>
          <w:lang w:eastAsia="ru-RU"/>
        </w:rPr>
        <w:t> </w:t>
      </w:r>
    </w:p>
    <w:p w14:paraId="0FDE2B3A" w14:textId="77777777" w:rsidR="00CE1F5D" w:rsidRDefault="00CE1F5D"/>
    <w:sectPr w:rsidR="00CE1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B5"/>
    <w:rsid w:val="00143CF2"/>
    <w:rsid w:val="001605D9"/>
    <w:rsid w:val="004A48B5"/>
    <w:rsid w:val="00CE1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5FF8"/>
  <w15:chartTrackingRefBased/>
  <w15:docId w15:val="{2CF8E269-C29A-4A9A-8B5A-A67BA74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04">
      <w:bodyDiv w:val="1"/>
      <w:marLeft w:val="0"/>
      <w:marRight w:val="0"/>
      <w:marTop w:val="0"/>
      <w:marBottom w:val="0"/>
      <w:divBdr>
        <w:top w:val="none" w:sz="0" w:space="0" w:color="auto"/>
        <w:left w:val="none" w:sz="0" w:space="0" w:color="auto"/>
        <w:bottom w:val="none" w:sz="0" w:space="0" w:color="auto"/>
        <w:right w:val="none" w:sz="0" w:space="0" w:color="auto"/>
      </w:divBdr>
      <w:divsChild>
        <w:div w:id="23487964">
          <w:marLeft w:val="0"/>
          <w:marRight w:val="0"/>
          <w:marTop w:val="0"/>
          <w:marBottom w:val="0"/>
          <w:divBdr>
            <w:top w:val="none" w:sz="0" w:space="0" w:color="auto"/>
            <w:left w:val="none" w:sz="0" w:space="0" w:color="auto"/>
            <w:bottom w:val="none" w:sz="0" w:space="0" w:color="auto"/>
            <w:right w:val="none" w:sz="0" w:space="0" w:color="auto"/>
          </w:divBdr>
        </w:div>
        <w:div w:id="1646666961">
          <w:marLeft w:val="0"/>
          <w:marRight w:val="0"/>
          <w:marTop w:val="0"/>
          <w:marBottom w:val="0"/>
          <w:divBdr>
            <w:top w:val="none" w:sz="0" w:space="0" w:color="auto"/>
            <w:left w:val="none" w:sz="0" w:space="0" w:color="auto"/>
            <w:bottom w:val="none" w:sz="0" w:space="0" w:color="auto"/>
            <w:right w:val="none" w:sz="0" w:space="0" w:color="auto"/>
          </w:divBdr>
        </w:div>
        <w:div w:id="1797723304">
          <w:marLeft w:val="0"/>
          <w:marRight w:val="0"/>
          <w:marTop w:val="0"/>
          <w:marBottom w:val="0"/>
          <w:divBdr>
            <w:top w:val="none" w:sz="0" w:space="0" w:color="auto"/>
            <w:left w:val="none" w:sz="0" w:space="0" w:color="auto"/>
            <w:bottom w:val="none" w:sz="0" w:space="0" w:color="auto"/>
            <w:right w:val="none" w:sz="0" w:space="0" w:color="auto"/>
          </w:divBdr>
        </w:div>
        <w:div w:id="48001140">
          <w:marLeft w:val="0"/>
          <w:marRight w:val="0"/>
          <w:marTop w:val="0"/>
          <w:marBottom w:val="0"/>
          <w:divBdr>
            <w:top w:val="none" w:sz="0" w:space="0" w:color="auto"/>
            <w:left w:val="none" w:sz="0" w:space="0" w:color="auto"/>
            <w:bottom w:val="none" w:sz="0" w:space="0" w:color="auto"/>
            <w:right w:val="none" w:sz="0" w:space="0" w:color="auto"/>
          </w:divBdr>
        </w:div>
        <w:div w:id="1138769161">
          <w:marLeft w:val="0"/>
          <w:marRight w:val="0"/>
          <w:marTop w:val="0"/>
          <w:marBottom w:val="0"/>
          <w:divBdr>
            <w:top w:val="none" w:sz="0" w:space="0" w:color="auto"/>
            <w:left w:val="none" w:sz="0" w:space="0" w:color="auto"/>
            <w:bottom w:val="none" w:sz="0" w:space="0" w:color="auto"/>
            <w:right w:val="none" w:sz="0" w:space="0" w:color="auto"/>
          </w:divBdr>
        </w:div>
        <w:div w:id="174006119">
          <w:marLeft w:val="0"/>
          <w:marRight w:val="0"/>
          <w:marTop w:val="0"/>
          <w:marBottom w:val="0"/>
          <w:divBdr>
            <w:top w:val="none" w:sz="0" w:space="0" w:color="auto"/>
            <w:left w:val="none" w:sz="0" w:space="0" w:color="auto"/>
            <w:bottom w:val="none" w:sz="0" w:space="0" w:color="auto"/>
            <w:right w:val="none" w:sz="0" w:space="0" w:color="auto"/>
          </w:divBdr>
        </w:div>
        <w:div w:id="1195851903">
          <w:marLeft w:val="0"/>
          <w:marRight w:val="0"/>
          <w:marTop w:val="0"/>
          <w:marBottom w:val="0"/>
          <w:divBdr>
            <w:top w:val="none" w:sz="0" w:space="0" w:color="auto"/>
            <w:left w:val="none" w:sz="0" w:space="0" w:color="auto"/>
            <w:bottom w:val="none" w:sz="0" w:space="0" w:color="auto"/>
            <w:right w:val="none" w:sz="0" w:space="0" w:color="auto"/>
          </w:divBdr>
        </w:div>
        <w:div w:id="1491294156">
          <w:marLeft w:val="0"/>
          <w:marRight w:val="0"/>
          <w:marTop w:val="0"/>
          <w:marBottom w:val="0"/>
          <w:divBdr>
            <w:top w:val="none" w:sz="0" w:space="0" w:color="auto"/>
            <w:left w:val="none" w:sz="0" w:space="0" w:color="auto"/>
            <w:bottom w:val="none" w:sz="0" w:space="0" w:color="auto"/>
            <w:right w:val="none" w:sz="0" w:space="0" w:color="auto"/>
          </w:divBdr>
        </w:div>
        <w:div w:id="1079014498">
          <w:marLeft w:val="0"/>
          <w:marRight w:val="0"/>
          <w:marTop w:val="0"/>
          <w:marBottom w:val="0"/>
          <w:divBdr>
            <w:top w:val="none" w:sz="0" w:space="0" w:color="auto"/>
            <w:left w:val="none" w:sz="0" w:space="0" w:color="auto"/>
            <w:bottom w:val="none" w:sz="0" w:space="0" w:color="auto"/>
            <w:right w:val="none" w:sz="0" w:space="0" w:color="auto"/>
          </w:divBdr>
        </w:div>
        <w:div w:id="2011178874">
          <w:marLeft w:val="0"/>
          <w:marRight w:val="0"/>
          <w:marTop w:val="0"/>
          <w:marBottom w:val="0"/>
          <w:divBdr>
            <w:top w:val="none" w:sz="0" w:space="0" w:color="auto"/>
            <w:left w:val="none" w:sz="0" w:space="0" w:color="auto"/>
            <w:bottom w:val="none" w:sz="0" w:space="0" w:color="auto"/>
            <w:right w:val="none" w:sz="0" w:space="0" w:color="auto"/>
          </w:divBdr>
        </w:div>
        <w:div w:id="100690290">
          <w:marLeft w:val="0"/>
          <w:marRight w:val="0"/>
          <w:marTop w:val="0"/>
          <w:marBottom w:val="0"/>
          <w:divBdr>
            <w:top w:val="none" w:sz="0" w:space="0" w:color="auto"/>
            <w:left w:val="none" w:sz="0" w:space="0" w:color="auto"/>
            <w:bottom w:val="none" w:sz="0" w:space="0" w:color="auto"/>
            <w:right w:val="none" w:sz="0" w:space="0" w:color="auto"/>
          </w:divBdr>
        </w:div>
        <w:div w:id="1731998758">
          <w:marLeft w:val="0"/>
          <w:marRight w:val="0"/>
          <w:marTop w:val="0"/>
          <w:marBottom w:val="0"/>
          <w:divBdr>
            <w:top w:val="none" w:sz="0" w:space="0" w:color="auto"/>
            <w:left w:val="none" w:sz="0" w:space="0" w:color="auto"/>
            <w:bottom w:val="none" w:sz="0" w:space="0" w:color="auto"/>
            <w:right w:val="none" w:sz="0" w:space="0" w:color="auto"/>
          </w:divBdr>
        </w:div>
        <w:div w:id="907812309">
          <w:marLeft w:val="0"/>
          <w:marRight w:val="0"/>
          <w:marTop w:val="0"/>
          <w:marBottom w:val="0"/>
          <w:divBdr>
            <w:top w:val="none" w:sz="0" w:space="0" w:color="auto"/>
            <w:left w:val="none" w:sz="0" w:space="0" w:color="auto"/>
            <w:bottom w:val="none" w:sz="0" w:space="0" w:color="auto"/>
            <w:right w:val="none" w:sz="0" w:space="0" w:color="auto"/>
          </w:divBdr>
        </w:div>
        <w:div w:id="176622044">
          <w:marLeft w:val="0"/>
          <w:marRight w:val="0"/>
          <w:marTop w:val="0"/>
          <w:marBottom w:val="0"/>
          <w:divBdr>
            <w:top w:val="none" w:sz="0" w:space="0" w:color="auto"/>
            <w:left w:val="none" w:sz="0" w:space="0" w:color="auto"/>
            <w:bottom w:val="none" w:sz="0" w:space="0" w:color="auto"/>
            <w:right w:val="none" w:sz="0" w:space="0" w:color="auto"/>
          </w:divBdr>
        </w:div>
        <w:div w:id="1274938671">
          <w:marLeft w:val="0"/>
          <w:marRight w:val="0"/>
          <w:marTop w:val="0"/>
          <w:marBottom w:val="0"/>
          <w:divBdr>
            <w:top w:val="none" w:sz="0" w:space="0" w:color="auto"/>
            <w:left w:val="none" w:sz="0" w:space="0" w:color="auto"/>
            <w:bottom w:val="none" w:sz="0" w:space="0" w:color="auto"/>
            <w:right w:val="none" w:sz="0" w:space="0" w:color="auto"/>
          </w:divBdr>
        </w:div>
        <w:div w:id="1697390970">
          <w:marLeft w:val="0"/>
          <w:marRight w:val="0"/>
          <w:marTop w:val="0"/>
          <w:marBottom w:val="0"/>
          <w:divBdr>
            <w:top w:val="none" w:sz="0" w:space="0" w:color="auto"/>
            <w:left w:val="none" w:sz="0" w:space="0" w:color="auto"/>
            <w:bottom w:val="none" w:sz="0" w:space="0" w:color="auto"/>
            <w:right w:val="none" w:sz="0" w:space="0" w:color="auto"/>
          </w:divBdr>
        </w:div>
        <w:div w:id="1470778018">
          <w:marLeft w:val="0"/>
          <w:marRight w:val="0"/>
          <w:marTop w:val="0"/>
          <w:marBottom w:val="0"/>
          <w:divBdr>
            <w:top w:val="none" w:sz="0" w:space="0" w:color="auto"/>
            <w:left w:val="none" w:sz="0" w:space="0" w:color="auto"/>
            <w:bottom w:val="none" w:sz="0" w:space="0" w:color="auto"/>
            <w:right w:val="none" w:sz="0" w:space="0" w:color="auto"/>
          </w:divBdr>
        </w:div>
        <w:div w:id="913733764">
          <w:marLeft w:val="0"/>
          <w:marRight w:val="0"/>
          <w:marTop w:val="0"/>
          <w:marBottom w:val="0"/>
          <w:divBdr>
            <w:top w:val="none" w:sz="0" w:space="0" w:color="auto"/>
            <w:left w:val="none" w:sz="0" w:space="0" w:color="auto"/>
            <w:bottom w:val="none" w:sz="0" w:space="0" w:color="auto"/>
            <w:right w:val="none" w:sz="0" w:space="0" w:color="auto"/>
          </w:divBdr>
        </w:div>
        <w:div w:id="409085347">
          <w:marLeft w:val="0"/>
          <w:marRight w:val="0"/>
          <w:marTop w:val="0"/>
          <w:marBottom w:val="0"/>
          <w:divBdr>
            <w:top w:val="none" w:sz="0" w:space="0" w:color="auto"/>
            <w:left w:val="none" w:sz="0" w:space="0" w:color="auto"/>
            <w:bottom w:val="none" w:sz="0" w:space="0" w:color="auto"/>
            <w:right w:val="none" w:sz="0" w:space="0" w:color="auto"/>
          </w:divBdr>
        </w:div>
        <w:div w:id="1602293756">
          <w:marLeft w:val="0"/>
          <w:marRight w:val="0"/>
          <w:marTop w:val="0"/>
          <w:marBottom w:val="0"/>
          <w:divBdr>
            <w:top w:val="none" w:sz="0" w:space="0" w:color="auto"/>
            <w:left w:val="none" w:sz="0" w:space="0" w:color="auto"/>
            <w:bottom w:val="none" w:sz="0" w:space="0" w:color="auto"/>
            <w:right w:val="none" w:sz="0" w:space="0" w:color="auto"/>
          </w:divBdr>
        </w:div>
        <w:div w:id="1284725381">
          <w:marLeft w:val="0"/>
          <w:marRight w:val="0"/>
          <w:marTop w:val="0"/>
          <w:marBottom w:val="0"/>
          <w:divBdr>
            <w:top w:val="none" w:sz="0" w:space="0" w:color="auto"/>
            <w:left w:val="none" w:sz="0" w:space="0" w:color="auto"/>
            <w:bottom w:val="none" w:sz="0" w:space="0" w:color="auto"/>
            <w:right w:val="none" w:sz="0" w:space="0" w:color="auto"/>
          </w:divBdr>
        </w:div>
        <w:div w:id="1224488331">
          <w:marLeft w:val="0"/>
          <w:marRight w:val="0"/>
          <w:marTop w:val="0"/>
          <w:marBottom w:val="0"/>
          <w:divBdr>
            <w:top w:val="none" w:sz="0" w:space="0" w:color="auto"/>
            <w:left w:val="none" w:sz="0" w:space="0" w:color="auto"/>
            <w:bottom w:val="none" w:sz="0" w:space="0" w:color="auto"/>
            <w:right w:val="none" w:sz="0" w:space="0" w:color="auto"/>
          </w:divBdr>
        </w:div>
        <w:div w:id="689650010">
          <w:marLeft w:val="0"/>
          <w:marRight w:val="0"/>
          <w:marTop w:val="0"/>
          <w:marBottom w:val="0"/>
          <w:divBdr>
            <w:top w:val="none" w:sz="0" w:space="0" w:color="auto"/>
            <w:left w:val="none" w:sz="0" w:space="0" w:color="auto"/>
            <w:bottom w:val="none" w:sz="0" w:space="0" w:color="auto"/>
            <w:right w:val="none" w:sz="0" w:space="0" w:color="auto"/>
          </w:divBdr>
        </w:div>
        <w:div w:id="941492467">
          <w:marLeft w:val="0"/>
          <w:marRight w:val="0"/>
          <w:marTop w:val="0"/>
          <w:marBottom w:val="0"/>
          <w:divBdr>
            <w:top w:val="none" w:sz="0" w:space="0" w:color="auto"/>
            <w:left w:val="none" w:sz="0" w:space="0" w:color="auto"/>
            <w:bottom w:val="none" w:sz="0" w:space="0" w:color="auto"/>
            <w:right w:val="none" w:sz="0" w:space="0" w:color="auto"/>
          </w:divBdr>
        </w:div>
        <w:div w:id="1309285189">
          <w:marLeft w:val="0"/>
          <w:marRight w:val="0"/>
          <w:marTop w:val="0"/>
          <w:marBottom w:val="0"/>
          <w:divBdr>
            <w:top w:val="none" w:sz="0" w:space="0" w:color="auto"/>
            <w:left w:val="none" w:sz="0" w:space="0" w:color="auto"/>
            <w:bottom w:val="none" w:sz="0" w:space="0" w:color="auto"/>
            <w:right w:val="none" w:sz="0" w:space="0" w:color="auto"/>
          </w:divBdr>
        </w:div>
        <w:div w:id="638414871">
          <w:marLeft w:val="0"/>
          <w:marRight w:val="0"/>
          <w:marTop w:val="0"/>
          <w:marBottom w:val="0"/>
          <w:divBdr>
            <w:top w:val="none" w:sz="0" w:space="0" w:color="auto"/>
            <w:left w:val="none" w:sz="0" w:space="0" w:color="auto"/>
            <w:bottom w:val="none" w:sz="0" w:space="0" w:color="auto"/>
            <w:right w:val="none" w:sz="0" w:space="0" w:color="auto"/>
          </w:divBdr>
        </w:div>
        <w:div w:id="1188065179">
          <w:marLeft w:val="0"/>
          <w:marRight w:val="0"/>
          <w:marTop w:val="0"/>
          <w:marBottom w:val="0"/>
          <w:divBdr>
            <w:top w:val="none" w:sz="0" w:space="0" w:color="auto"/>
            <w:left w:val="none" w:sz="0" w:space="0" w:color="auto"/>
            <w:bottom w:val="none" w:sz="0" w:space="0" w:color="auto"/>
            <w:right w:val="none" w:sz="0" w:space="0" w:color="auto"/>
          </w:divBdr>
        </w:div>
        <w:div w:id="1087068983">
          <w:marLeft w:val="0"/>
          <w:marRight w:val="0"/>
          <w:marTop w:val="0"/>
          <w:marBottom w:val="0"/>
          <w:divBdr>
            <w:top w:val="none" w:sz="0" w:space="0" w:color="auto"/>
            <w:left w:val="none" w:sz="0" w:space="0" w:color="auto"/>
            <w:bottom w:val="none" w:sz="0" w:space="0" w:color="auto"/>
            <w:right w:val="none" w:sz="0" w:space="0" w:color="auto"/>
          </w:divBdr>
        </w:div>
        <w:div w:id="1886327321">
          <w:marLeft w:val="0"/>
          <w:marRight w:val="0"/>
          <w:marTop w:val="0"/>
          <w:marBottom w:val="0"/>
          <w:divBdr>
            <w:top w:val="none" w:sz="0" w:space="0" w:color="auto"/>
            <w:left w:val="none" w:sz="0" w:space="0" w:color="auto"/>
            <w:bottom w:val="none" w:sz="0" w:space="0" w:color="auto"/>
            <w:right w:val="none" w:sz="0" w:space="0" w:color="auto"/>
          </w:divBdr>
        </w:div>
        <w:div w:id="1338725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2024-06-14T09:48:00Z</dcterms:created>
  <dcterms:modified xsi:type="dcterms:W3CDTF">2024-06-14T09:48:00Z</dcterms:modified>
</cp:coreProperties>
</file>