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81022" w14:textId="2442749F" w:rsidR="006D4045" w:rsidRPr="002107A7" w:rsidRDefault="003A18ED" w:rsidP="006D4045">
      <w:pPr>
        <w:pStyle w:val="a7"/>
        <w:jc w:val="center"/>
        <w:rPr>
          <w:rFonts w:ascii="Times New Roman" w:hAnsi="Times New Roman"/>
          <w:sz w:val="32"/>
          <w:szCs w:val="32"/>
        </w:rPr>
      </w:pPr>
      <w:bookmarkStart w:id="0" w:name="sub_9991"/>
      <w:r>
        <w:rPr>
          <w:rFonts w:ascii="Times New Roman" w:hAnsi="Times New Roman"/>
          <w:sz w:val="32"/>
          <w:szCs w:val="32"/>
        </w:rPr>
        <w:t xml:space="preserve"> </w:t>
      </w:r>
      <w:r w:rsidR="006D4045" w:rsidRPr="002107A7">
        <w:rPr>
          <w:rFonts w:ascii="Times New Roman" w:hAnsi="Times New Roman"/>
          <w:sz w:val="32"/>
          <w:szCs w:val="32"/>
        </w:rPr>
        <w:t>РОССИЙСКАЯ ФЕДЕРАЦИЯ</w:t>
      </w:r>
    </w:p>
    <w:p w14:paraId="676FD6A5" w14:textId="77777777" w:rsidR="006D4045" w:rsidRPr="002107A7" w:rsidRDefault="006D4045" w:rsidP="006D4045">
      <w:pPr>
        <w:pStyle w:val="a7"/>
        <w:jc w:val="center"/>
        <w:rPr>
          <w:rFonts w:ascii="Times New Roman" w:hAnsi="Times New Roman"/>
          <w:spacing w:val="-1"/>
          <w:sz w:val="32"/>
          <w:szCs w:val="32"/>
        </w:rPr>
      </w:pPr>
      <w:r w:rsidRPr="002107A7">
        <w:rPr>
          <w:rFonts w:ascii="Times New Roman" w:hAnsi="Times New Roman"/>
          <w:spacing w:val="-1"/>
          <w:sz w:val="32"/>
          <w:szCs w:val="32"/>
        </w:rPr>
        <w:t>ИРКУТСКАЯ ОБЛАСТЬ</w:t>
      </w:r>
    </w:p>
    <w:p w14:paraId="488A602B" w14:textId="77777777" w:rsidR="006D4045" w:rsidRPr="002107A7" w:rsidRDefault="006D4045" w:rsidP="006D4045">
      <w:pPr>
        <w:pStyle w:val="a7"/>
        <w:jc w:val="center"/>
        <w:rPr>
          <w:rFonts w:ascii="Times New Roman" w:hAnsi="Times New Roman"/>
          <w:spacing w:val="-2"/>
          <w:sz w:val="32"/>
          <w:szCs w:val="32"/>
        </w:rPr>
      </w:pPr>
      <w:r w:rsidRPr="002107A7">
        <w:rPr>
          <w:rFonts w:ascii="Times New Roman" w:hAnsi="Times New Roman"/>
          <w:spacing w:val="-2"/>
          <w:sz w:val="32"/>
          <w:szCs w:val="32"/>
        </w:rPr>
        <w:t>МАМОНСКОЕ МУНИЦИПАЛЬНОЕ ОБРАЗОВАНИЕ</w:t>
      </w:r>
    </w:p>
    <w:p w14:paraId="7F981E7E" w14:textId="77777777" w:rsidR="006D4045" w:rsidRPr="002107A7" w:rsidRDefault="006D4045" w:rsidP="006D4045">
      <w:pPr>
        <w:shd w:val="clear" w:color="auto" w:fill="FFFFFF"/>
        <w:ind w:left="14"/>
        <w:jc w:val="center"/>
        <w:rPr>
          <w:rFonts w:ascii="Times New Roman" w:hAnsi="Times New Roman"/>
          <w:spacing w:val="-7"/>
          <w:w w:val="129"/>
          <w:sz w:val="32"/>
          <w:szCs w:val="32"/>
        </w:rPr>
      </w:pPr>
      <w:r w:rsidRPr="002107A7">
        <w:rPr>
          <w:rFonts w:ascii="Times New Roman" w:hAnsi="Times New Roman"/>
          <w:spacing w:val="-7"/>
          <w:w w:val="129"/>
          <w:sz w:val="32"/>
          <w:szCs w:val="32"/>
        </w:rPr>
        <w:t>АДМИНИСТРАЦИЯ</w:t>
      </w:r>
    </w:p>
    <w:p w14:paraId="066F6725" w14:textId="77777777" w:rsidR="002107A7" w:rsidRDefault="002107A7" w:rsidP="006D4045">
      <w:pPr>
        <w:shd w:val="clear" w:color="auto" w:fill="FFFFFF"/>
        <w:jc w:val="center"/>
        <w:rPr>
          <w:rFonts w:ascii="Times New Roman" w:hAnsi="Times New Roman"/>
          <w:spacing w:val="-5"/>
          <w:w w:val="136"/>
          <w:sz w:val="32"/>
          <w:szCs w:val="32"/>
        </w:rPr>
      </w:pPr>
    </w:p>
    <w:p w14:paraId="09D6D5EB" w14:textId="43253BAE" w:rsidR="006D4045" w:rsidRPr="002107A7" w:rsidRDefault="006D4045" w:rsidP="006D4045">
      <w:pPr>
        <w:shd w:val="clear" w:color="auto" w:fill="FFFFFF"/>
        <w:jc w:val="center"/>
        <w:rPr>
          <w:rFonts w:ascii="Times New Roman" w:hAnsi="Times New Roman"/>
          <w:spacing w:val="-5"/>
          <w:w w:val="136"/>
          <w:sz w:val="32"/>
          <w:szCs w:val="32"/>
        </w:rPr>
      </w:pPr>
      <w:r w:rsidRPr="002107A7">
        <w:rPr>
          <w:rFonts w:ascii="Times New Roman" w:hAnsi="Times New Roman"/>
          <w:spacing w:val="-5"/>
          <w:w w:val="136"/>
          <w:sz w:val="32"/>
          <w:szCs w:val="32"/>
        </w:rPr>
        <w:t>ПОСТАНОВЛЕНИЕ</w:t>
      </w:r>
    </w:p>
    <w:p w14:paraId="11D93B84" w14:textId="77777777" w:rsidR="006D4045" w:rsidRPr="006D4045" w:rsidRDefault="006D4045" w:rsidP="006D4045">
      <w:pPr>
        <w:rPr>
          <w:rFonts w:ascii="Times New Roman" w:hAnsi="Times New Roman"/>
        </w:rPr>
      </w:pPr>
    </w:p>
    <w:p w14:paraId="55CCF1B2" w14:textId="33458FC7" w:rsidR="006D4045" w:rsidRPr="006D4045" w:rsidRDefault="00F03631" w:rsidP="006D4045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980E9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__________________</w:t>
      </w:r>
      <w:r w:rsidR="00F51FD6">
        <w:rPr>
          <w:rFonts w:ascii="Times New Roman" w:hAnsi="Times New Roman"/>
          <w:sz w:val="28"/>
          <w:szCs w:val="28"/>
        </w:rPr>
        <w:t xml:space="preserve"> </w:t>
      </w:r>
      <w:r w:rsidR="006D4045" w:rsidRPr="006D404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_______</w:t>
      </w:r>
    </w:p>
    <w:p w14:paraId="32612317" w14:textId="77777777" w:rsidR="006D4045" w:rsidRPr="006D4045" w:rsidRDefault="006D4045" w:rsidP="006D4045">
      <w:pPr>
        <w:rPr>
          <w:rFonts w:ascii="Times New Roman" w:hAnsi="Times New Roman"/>
        </w:rPr>
      </w:pPr>
      <w:r w:rsidRPr="006D4045">
        <w:rPr>
          <w:rFonts w:ascii="Times New Roman" w:hAnsi="Times New Roman"/>
        </w:rPr>
        <w:t>с. Мамоны</w:t>
      </w:r>
    </w:p>
    <w:p w14:paraId="538BF2A2" w14:textId="77777777" w:rsidR="006D4045" w:rsidRDefault="006D4045" w:rsidP="00BD58BC">
      <w:pPr>
        <w:widowControl/>
        <w:autoSpaceDE/>
        <w:adjustRightInd/>
        <w:ind w:right="4535"/>
        <w:jc w:val="both"/>
        <w:rPr>
          <w:rFonts w:ascii="Times New Roman" w:hAnsi="Times New Roman"/>
          <w:sz w:val="28"/>
          <w:szCs w:val="28"/>
        </w:rPr>
      </w:pPr>
    </w:p>
    <w:p w14:paraId="3AE8236B" w14:textId="205452C0" w:rsidR="00BD58BC" w:rsidRDefault="00BD58BC" w:rsidP="002107A7">
      <w:pPr>
        <w:widowControl/>
        <w:autoSpaceDE/>
        <w:adjustRightInd/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="00F03631">
        <w:rPr>
          <w:rFonts w:ascii="Times New Roman" w:hAnsi="Times New Roman"/>
          <w:sz w:val="28"/>
          <w:szCs w:val="28"/>
        </w:rPr>
        <w:t>Реализация молодежной политики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Мамонского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 w:rsidR="006D4045">
        <w:rPr>
          <w:rFonts w:ascii="Times New Roman" w:hAnsi="Times New Roman"/>
          <w:sz w:val="28"/>
          <w:szCs w:val="28"/>
        </w:rPr>
        <w:t>униципального образования на 202</w:t>
      </w:r>
      <w:r w:rsidR="00F0363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F0363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14:paraId="76A38F4B" w14:textId="77777777" w:rsidR="00BD58BC" w:rsidRDefault="00BD58BC" w:rsidP="00BD58BC">
      <w:pPr>
        <w:widowControl/>
        <w:autoSpaceDE/>
        <w:adjustRightInd/>
        <w:ind w:right="3542"/>
        <w:jc w:val="both"/>
        <w:rPr>
          <w:rFonts w:ascii="Times New Roman" w:hAnsi="Times New Roman"/>
          <w:sz w:val="28"/>
          <w:szCs w:val="28"/>
        </w:rPr>
      </w:pPr>
    </w:p>
    <w:p w14:paraId="7BBD1EC3" w14:textId="30D4A3A2" w:rsidR="00BD58BC" w:rsidRDefault="00BD58BC" w:rsidP="0015160D">
      <w:pPr>
        <w:widowControl/>
        <w:autoSpaceDE/>
        <w:adjustRightInd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В соответствии с</w:t>
      </w:r>
      <w:r w:rsidR="00651237">
        <w:rPr>
          <w:rFonts w:ascii="Times New Roman" w:hAnsi="Times New Roman"/>
          <w:sz w:val="28"/>
          <w:szCs w:val="20"/>
        </w:rPr>
        <w:t>о ст. 179 Бюджетного кодекса Российской Федерации, ст. 6, 37, 57, 59, 64</w:t>
      </w:r>
      <w:r>
        <w:rPr>
          <w:rFonts w:ascii="Times New Roman" w:hAnsi="Times New Roman"/>
          <w:sz w:val="28"/>
          <w:szCs w:val="20"/>
        </w:rPr>
        <w:t xml:space="preserve"> Устава </w:t>
      </w:r>
      <w:proofErr w:type="spellStart"/>
      <w:r>
        <w:rPr>
          <w:rFonts w:ascii="Times New Roman" w:hAnsi="Times New Roman"/>
          <w:sz w:val="28"/>
          <w:szCs w:val="20"/>
        </w:rPr>
        <w:t>Мамонского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/>
          <w:sz w:val="28"/>
          <w:szCs w:val="20"/>
        </w:rPr>
        <w:t>Мамонс</w:t>
      </w:r>
      <w:r w:rsidR="0015160D">
        <w:rPr>
          <w:rFonts w:ascii="Times New Roman" w:hAnsi="Times New Roman"/>
          <w:sz w:val="28"/>
          <w:szCs w:val="20"/>
        </w:rPr>
        <w:t>кого</w:t>
      </w:r>
      <w:proofErr w:type="spellEnd"/>
      <w:r w:rsidR="0015160D">
        <w:rPr>
          <w:rFonts w:ascii="Times New Roman" w:hAnsi="Times New Roman"/>
          <w:sz w:val="28"/>
          <w:szCs w:val="20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0"/>
        </w:rPr>
        <w:t>ПОСТАНОВЛЯЕТ:</w:t>
      </w:r>
    </w:p>
    <w:p w14:paraId="21521C0C" w14:textId="42A41BE8" w:rsidR="00BD58BC" w:rsidRDefault="00BD58BC" w:rsidP="00651237">
      <w:pPr>
        <w:widowControl/>
        <w:autoSpaceDE/>
        <w:adjustRightInd/>
        <w:ind w:right="-1"/>
        <w:jc w:val="both"/>
        <w:rPr>
          <w:rFonts w:ascii="Times New Roman" w:hAnsi="Times New Roman"/>
          <w:sz w:val="28"/>
          <w:szCs w:val="28"/>
        </w:rPr>
      </w:pPr>
    </w:p>
    <w:p w14:paraId="660ABFEA" w14:textId="5DF75DAD" w:rsidR="00BD58BC" w:rsidRDefault="00651237" w:rsidP="0015160D">
      <w:pPr>
        <w:widowControl/>
        <w:autoSpaceDE/>
        <w:adjustRightInd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5160D">
        <w:rPr>
          <w:rFonts w:ascii="Times New Roman" w:hAnsi="Times New Roman"/>
          <w:sz w:val="28"/>
          <w:szCs w:val="28"/>
        </w:rPr>
        <w:t xml:space="preserve">. </w:t>
      </w:r>
      <w:r w:rsidR="00BD58BC">
        <w:rPr>
          <w:rFonts w:ascii="Times New Roman" w:hAnsi="Times New Roman"/>
          <w:sz w:val="28"/>
          <w:szCs w:val="28"/>
        </w:rPr>
        <w:t>Утвердить муниципальную программу «</w:t>
      </w:r>
      <w:r>
        <w:rPr>
          <w:rFonts w:ascii="Times New Roman" w:hAnsi="Times New Roman"/>
          <w:sz w:val="28"/>
          <w:szCs w:val="28"/>
        </w:rPr>
        <w:t>Реализация</w:t>
      </w:r>
      <w:r w:rsidR="00BD58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молодежной политики</w:t>
      </w:r>
      <w:r w:rsidR="00BD58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8BC">
        <w:rPr>
          <w:rFonts w:ascii="Times New Roman" w:hAnsi="Times New Roman"/>
          <w:sz w:val="28"/>
          <w:szCs w:val="28"/>
        </w:rPr>
        <w:t>Мамонского</w:t>
      </w:r>
      <w:proofErr w:type="spellEnd"/>
      <w:r w:rsidR="00BD58BC">
        <w:rPr>
          <w:rFonts w:ascii="Times New Roman" w:hAnsi="Times New Roman"/>
          <w:sz w:val="28"/>
          <w:szCs w:val="28"/>
        </w:rPr>
        <w:t xml:space="preserve"> м</w:t>
      </w:r>
      <w:r w:rsidR="006D4045">
        <w:rPr>
          <w:rFonts w:ascii="Times New Roman" w:hAnsi="Times New Roman"/>
          <w:sz w:val="28"/>
          <w:szCs w:val="28"/>
        </w:rPr>
        <w:t>униципального образования на 202</w:t>
      </w:r>
      <w:r>
        <w:rPr>
          <w:rFonts w:ascii="Times New Roman" w:hAnsi="Times New Roman"/>
          <w:sz w:val="28"/>
          <w:szCs w:val="28"/>
        </w:rPr>
        <w:t>4</w:t>
      </w:r>
      <w:r w:rsidR="006D4045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="00BD58BC">
        <w:rPr>
          <w:rFonts w:ascii="Times New Roman" w:hAnsi="Times New Roman"/>
          <w:sz w:val="28"/>
          <w:szCs w:val="28"/>
        </w:rPr>
        <w:t xml:space="preserve"> годы» согласно приложению № 1 к настоящему постановлению. </w:t>
      </w:r>
    </w:p>
    <w:p w14:paraId="45715FC1" w14:textId="6684FC78" w:rsidR="006D4045" w:rsidRDefault="00270809" w:rsidP="0015160D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15160D">
        <w:rPr>
          <w:sz w:val="28"/>
          <w:szCs w:val="28"/>
        </w:rPr>
        <w:t xml:space="preserve">. </w:t>
      </w:r>
      <w:r w:rsidR="006D4045">
        <w:rPr>
          <w:sz w:val="28"/>
          <w:szCs w:val="28"/>
        </w:rPr>
        <w:t>Опубликовать настоящее постановление</w:t>
      </w:r>
      <w:r w:rsidR="0015160D">
        <w:rPr>
          <w:sz w:val="28"/>
          <w:szCs w:val="28"/>
        </w:rPr>
        <w:t xml:space="preserve"> в газете «Вестник </w:t>
      </w:r>
      <w:proofErr w:type="spellStart"/>
      <w:r w:rsidR="0015160D">
        <w:rPr>
          <w:sz w:val="28"/>
          <w:szCs w:val="28"/>
        </w:rPr>
        <w:t>Мамонского</w:t>
      </w:r>
      <w:proofErr w:type="spellEnd"/>
      <w:r w:rsidR="0015160D">
        <w:rPr>
          <w:sz w:val="28"/>
          <w:szCs w:val="28"/>
        </w:rPr>
        <w:t xml:space="preserve"> муниципального образования»</w:t>
      </w:r>
      <w:r w:rsidR="006D4045">
        <w:rPr>
          <w:sz w:val="28"/>
          <w:szCs w:val="28"/>
        </w:rPr>
        <w:t xml:space="preserve"> на сайте</w:t>
      </w:r>
      <w:r w:rsidR="00651237">
        <w:rPr>
          <w:sz w:val="28"/>
          <w:szCs w:val="28"/>
        </w:rPr>
        <w:t xml:space="preserve"> </w:t>
      </w:r>
      <w:r w:rsidR="00651237" w:rsidRPr="00651237">
        <w:rPr>
          <w:sz w:val="28"/>
          <w:szCs w:val="28"/>
        </w:rPr>
        <w:t>https://мамоны.рф</w:t>
      </w:r>
      <w:r w:rsidR="006D4045">
        <w:rPr>
          <w:sz w:val="28"/>
          <w:szCs w:val="28"/>
        </w:rPr>
        <w:t>;</w:t>
      </w:r>
    </w:p>
    <w:p w14:paraId="29735099" w14:textId="39B80D3F" w:rsidR="006D4045" w:rsidRDefault="00270809" w:rsidP="0015160D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5160D">
        <w:rPr>
          <w:sz w:val="28"/>
          <w:szCs w:val="28"/>
        </w:rPr>
        <w:t>. К</w:t>
      </w:r>
      <w:r w:rsidR="006D4045">
        <w:rPr>
          <w:sz w:val="28"/>
          <w:szCs w:val="28"/>
        </w:rPr>
        <w:t xml:space="preserve">онтроль исполнения настоящего постановления оставляю за собой. </w:t>
      </w:r>
    </w:p>
    <w:p w14:paraId="47E7BD1F" w14:textId="77777777" w:rsidR="00BD58BC" w:rsidRDefault="00BD58BC" w:rsidP="00BD58BC">
      <w:pPr>
        <w:widowControl/>
        <w:autoSpaceDE/>
        <w:adjustRightInd/>
        <w:jc w:val="both"/>
        <w:rPr>
          <w:rFonts w:ascii="Times New Roman" w:hAnsi="Times New Roman"/>
          <w:sz w:val="28"/>
          <w:szCs w:val="20"/>
        </w:rPr>
      </w:pPr>
    </w:p>
    <w:p w14:paraId="204F294D" w14:textId="77777777" w:rsidR="00BD58BC" w:rsidRDefault="00BD58BC" w:rsidP="00BD58BC">
      <w:pPr>
        <w:widowControl/>
        <w:autoSpaceDE/>
        <w:adjustRightInd/>
        <w:jc w:val="both"/>
        <w:rPr>
          <w:rFonts w:ascii="Times New Roman" w:hAnsi="Times New Roman"/>
          <w:sz w:val="28"/>
          <w:szCs w:val="20"/>
        </w:rPr>
      </w:pPr>
    </w:p>
    <w:p w14:paraId="17F03D0D" w14:textId="77777777" w:rsidR="00BD58BC" w:rsidRDefault="00BD58BC" w:rsidP="00BD58BC">
      <w:pPr>
        <w:widowControl/>
        <w:autoSpaceDE/>
        <w:adjustRightInd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0"/>
        </w:rPr>
        <w:t>Мамонского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</w:t>
      </w:r>
    </w:p>
    <w:p w14:paraId="7662D989" w14:textId="77777777" w:rsidR="00BD58BC" w:rsidRDefault="00BD58BC" w:rsidP="00BD58BC">
      <w:pPr>
        <w:widowControl/>
        <w:autoSpaceDE/>
        <w:adjustRightInd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муниципа</w:t>
      </w:r>
      <w:r w:rsidR="006D4045">
        <w:rPr>
          <w:rFonts w:ascii="Times New Roman" w:hAnsi="Times New Roman"/>
          <w:sz w:val="28"/>
          <w:szCs w:val="20"/>
        </w:rPr>
        <w:t>льного образования</w:t>
      </w:r>
      <w:r w:rsidR="006D4045">
        <w:rPr>
          <w:rFonts w:ascii="Times New Roman" w:hAnsi="Times New Roman"/>
          <w:sz w:val="28"/>
          <w:szCs w:val="20"/>
        </w:rPr>
        <w:tab/>
      </w:r>
      <w:r w:rsidR="006D4045">
        <w:rPr>
          <w:rFonts w:ascii="Times New Roman" w:hAnsi="Times New Roman"/>
          <w:sz w:val="28"/>
          <w:szCs w:val="20"/>
        </w:rPr>
        <w:tab/>
      </w:r>
      <w:r w:rsidR="006D4045">
        <w:rPr>
          <w:rFonts w:ascii="Times New Roman" w:hAnsi="Times New Roman"/>
          <w:sz w:val="28"/>
          <w:szCs w:val="20"/>
        </w:rPr>
        <w:tab/>
      </w:r>
      <w:r w:rsidR="006D4045">
        <w:rPr>
          <w:rFonts w:ascii="Times New Roman" w:hAnsi="Times New Roman"/>
          <w:sz w:val="28"/>
          <w:szCs w:val="20"/>
        </w:rPr>
        <w:tab/>
      </w:r>
      <w:r w:rsidR="006D4045">
        <w:rPr>
          <w:rFonts w:ascii="Times New Roman" w:hAnsi="Times New Roman"/>
          <w:sz w:val="28"/>
          <w:szCs w:val="20"/>
        </w:rPr>
        <w:tab/>
        <w:t>Д.А. Степанов</w:t>
      </w:r>
    </w:p>
    <w:p w14:paraId="4940575A" w14:textId="77777777" w:rsidR="006D4045" w:rsidRDefault="006D4045" w:rsidP="00BD58BC">
      <w:pPr>
        <w:widowControl/>
        <w:autoSpaceDE/>
        <w:adjustRightInd/>
        <w:jc w:val="both"/>
        <w:rPr>
          <w:rFonts w:ascii="Times New Roman" w:hAnsi="Times New Roman"/>
          <w:sz w:val="28"/>
          <w:szCs w:val="20"/>
        </w:rPr>
      </w:pPr>
    </w:p>
    <w:p w14:paraId="4463F7D4" w14:textId="77777777" w:rsidR="006D4045" w:rsidRDefault="006D4045" w:rsidP="00BD58BC">
      <w:pPr>
        <w:widowControl/>
        <w:autoSpaceDE/>
        <w:adjustRightInd/>
        <w:jc w:val="both"/>
        <w:rPr>
          <w:rFonts w:ascii="Times New Roman" w:hAnsi="Times New Roman"/>
          <w:sz w:val="28"/>
          <w:szCs w:val="20"/>
        </w:rPr>
      </w:pPr>
    </w:p>
    <w:p w14:paraId="4A275B94" w14:textId="77777777" w:rsidR="006D4045" w:rsidRDefault="006D4045" w:rsidP="00BD58BC">
      <w:pPr>
        <w:widowControl/>
        <w:autoSpaceDE/>
        <w:adjustRightInd/>
        <w:jc w:val="both"/>
        <w:rPr>
          <w:rFonts w:ascii="Times New Roman" w:hAnsi="Times New Roman"/>
          <w:sz w:val="28"/>
          <w:szCs w:val="20"/>
        </w:rPr>
      </w:pPr>
    </w:p>
    <w:p w14:paraId="62F11541" w14:textId="77777777" w:rsidR="006D4045" w:rsidRDefault="006D4045" w:rsidP="00BD58BC">
      <w:pPr>
        <w:widowControl/>
        <w:autoSpaceDE/>
        <w:adjustRightInd/>
        <w:jc w:val="both"/>
        <w:rPr>
          <w:rFonts w:ascii="Times New Roman" w:hAnsi="Times New Roman"/>
          <w:sz w:val="28"/>
          <w:szCs w:val="20"/>
        </w:rPr>
      </w:pPr>
    </w:p>
    <w:bookmarkEnd w:id="0"/>
    <w:p w14:paraId="3FF0BFBD" w14:textId="77777777" w:rsidR="00651237" w:rsidRDefault="00651237" w:rsidP="006D4045">
      <w:pPr>
        <w:jc w:val="right"/>
        <w:rPr>
          <w:rFonts w:ascii="Times New Roman" w:hAnsi="Times New Roman"/>
        </w:rPr>
      </w:pPr>
    </w:p>
    <w:p w14:paraId="0732F859" w14:textId="77777777" w:rsidR="00651237" w:rsidRDefault="00651237" w:rsidP="006D4045">
      <w:pPr>
        <w:jc w:val="right"/>
        <w:rPr>
          <w:rFonts w:ascii="Times New Roman" w:hAnsi="Times New Roman"/>
        </w:rPr>
      </w:pPr>
    </w:p>
    <w:p w14:paraId="22B780FE" w14:textId="77777777" w:rsidR="00651237" w:rsidRDefault="00651237" w:rsidP="006D4045">
      <w:pPr>
        <w:jc w:val="right"/>
        <w:rPr>
          <w:rFonts w:ascii="Times New Roman" w:hAnsi="Times New Roman"/>
        </w:rPr>
      </w:pPr>
    </w:p>
    <w:p w14:paraId="42E05A3F" w14:textId="77777777" w:rsidR="00651237" w:rsidRDefault="00651237" w:rsidP="006D4045">
      <w:pPr>
        <w:jc w:val="right"/>
        <w:rPr>
          <w:rFonts w:ascii="Times New Roman" w:hAnsi="Times New Roman"/>
        </w:rPr>
      </w:pPr>
    </w:p>
    <w:p w14:paraId="0D2F2DBA" w14:textId="77777777" w:rsidR="00651237" w:rsidRDefault="00651237" w:rsidP="006D4045">
      <w:pPr>
        <w:jc w:val="right"/>
        <w:rPr>
          <w:rFonts w:ascii="Times New Roman" w:hAnsi="Times New Roman"/>
        </w:rPr>
      </w:pPr>
    </w:p>
    <w:p w14:paraId="40711391" w14:textId="77777777" w:rsidR="00651237" w:rsidRDefault="00651237" w:rsidP="006D4045">
      <w:pPr>
        <w:jc w:val="right"/>
        <w:rPr>
          <w:rFonts w:ascii="Times New Roman" w:hAnsi="Times New Roman"/>
        </w:rPr>
      </w:pPr>
    </w:p>
    <w:p w14:paraId="5743E1F9" w14:textId="77777777" w:rsidR="00651237" w:rsidRDefault="00651237" w:rsidP="006D4045">
      <w:pPr>
        <w:jc w:val="right"/>
        <w:rPr>
          <w:rFonts w:ascii="Times New Roman" w:hAnsi="Times New Roman"/>
        </w:rPr>
      </w:pPr>
    </w:p>
    <w:p w14:paraId="6F355D6F" w14:textId="77777777" w:rsidR="00651237" w:rsidRDefault="00651237" w:rsidP="006D4045">
      <w:pPr>
        <w:jc w:val="right"/>
        <w:rPr>
          <w:rFonts w:ascii="Times New Roman" w:hAnsi="Times New Roman"/>
        </w:rPr>
      </w:pPr>
    </w:p>
    <w:p w14:paraId="7258049E" w14:textId="77777777" w:rsidR="00651237" w:rsidRDefault="00651237" w:rsidP="006D4045">
      <w:pPr>
        <w:jc w:val="right"/>
        <w:rPr>
          <w:rFonts w:ascii="Times New Roman" w:hAnsi="Times New Roman"/>
        </w:rPr>
      </w:pPr>
    </w:p>
    <w:p w14:paraId="2608F025" w14:textId="77777777" w:rsidR="00651237" w:rsidRDefault="00651237" w:rsidP="006D4045">
      <w:pPr>
        <w:jc w:val="right"/>
        <w:rPr>
          <w:rFonts w:ascii="Times New Roman" w:hAnsi="Times New Roman"/>
        </w:rPr>
      </w:pPr>
    </w:p>
    <w:p w14:paraId="2E30086A" w14:textId="77777777" w:rsidR="00651237" w:rsidRDefault="00651237" w:rsidP="006D4045">
      <w:pPr>
        <w:jc w:val="right"/>
        <w:rPr>
          <w:rFonts w:ascii="Times New Roman" w:hAnsi="Times New Roman"/>
        </w:rPr>
      </w:pPr>
    </w:p>
    <w:p w14:paraId="24510230" w14:textId="3FF17C08" w:rsidR="006D4045" w:rsidRPr="006D4045" w:rsidRDefault="006D4045" w:rsidP="006D4045">
      <w:pPr>
        <w:jc w:val="right"/>
        <w:rPr>
          <w:rFonts w:ascii="Times New Roman" w:hAnsi="Times New Roman"/>
        </w:rPr>
      </w:pPr>
      <w:r w:rsidRPr="006D4045">
        <w:rPr>
          <w:rFonts w:ascii="Times New Roman" w:hAnsi="Times New Roman"/>
        </w:rPr>
        <w:lastRenderedPageBreak/>
        <w:t>Утвержден</w:t>
      </w:r>
      <w:r w:rsidR="00C6588F">
        <w:rPr>
          <w:rFonts w:ascii="Times New Roman" w:hAnsi="Times New Roman"/>
        </w:rPr>
        <w:t>а</w:t>
      </w:r>
    </w:p>
    <w:p w14:paraId="52CDAA9A" w14:textId="77777777" w:rsidR="00C6588F" w:rsidRDefault="00C6588F" w:rsidP="006D404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6D4045" w:rsidRPr="006D4045">
        <w:rPr>
          <w:rFonts w:ascii="Times New Roman" w:hAnsi="Times New Roman"/>
        </w:rPr>
        <w:t xml:space="preserve">остановлением </w:t>
      </w:r>
    </w:p>
    <w:p w14:paraId="3716B481" w14:textId="77777777" w:rsidR="00C6588F" w:rsidRDefault="00C6588F" w:rsidP="006D4045">
      <w:pPr>
        <w:jc w:val="right"/>
        <w:rPr>
          <w:rFonts w:ascii="Times New Roman" w:hAnsi="Times New Roman"/>
        </w:rPr>
      </w:pPr>
      <w:r w:rsidRPr="006D4045">
        <w:rPr>
          <w:rFonts w:ascii="Times New Roman" w:hAnsi="Times New Roman"/>
        </w:rPr>
        <w:t>А</w:t>
      </w:r>
      <w:r w:rsidR="006D4045" w:rsidRPr="006D4045">
        <w:rPr>
          <w:rFonts w:ascii="Times New Roman" w:hAnsi="Times New Roman"/>
        </w:rPr>
        <w:t>дминистрации</w:t>
      </w:r>
      <w:r>
        <w:rPr>
          <w:rFonts w:ascii="Times New Roman" w:hAnsi="Times New Roman"/>
        </w:rPr>
        <w:t xml:space="preserve"> </w:t>
      </w:r>
      <w:proofErr w:type="spellStart"/>
      <w:r w:rsidR="006D4045" w:rsidRPr="006D4045">
        <w:rPr>
          <w:rFonts w:ascii="Times New Roman" w:hAnsi="Times New Roman"/>
        </w:rPr>
        <w:t>Мамонского</w:t>
      </w:r>
      <w:proofErr w:type="spellEnd"/>
    </w:p>
    <w:p w14:paraId="7D179B8A" w14:textId="77777777" w:rsidR="006D4045" w:rsidRPr="006D4045" w:rsidRDefault="006D4045" w:rsidP="006D4045">
      <w:pPr>
        <w:jc w:val="right"/>
        <w:rPr>
          <w:rFonts w:ascii="Times New Roman" w:hAnsi="Times New Roman"/>
        </w:rPr>
      </w:pPr>
      <w:r w:rsidRPr="006D4045">
        <w:rPr>
          <w:rFonts w:ascii="Times New Roman" w:hAnsi="Times New Roman"/>
        </w:rPr>
        <w:t xml:space="preserve"> муниципального образования</w:t>
      </w:r>
    </w:p>
    <w:p w14:paraId="6D74B6F9" w14:textId="3495E986" w:rsidR="00F51FD6" w:rsidRPr="007F4181" w:rsidRDefault="00F51FD6" w:rsidP="00F51FD6">
      <w:pPr>
        <w:jc w:val="right"/>
        <w:rPr>
          <w:rFonts w:ascii="Times New Roman" w:hAnsi="Times New Roman"/>
          <w:u w:val="single"/>
        </w:rPr>
      </w:pPr>
      <w:r w:rsidRPr="007F4181">
        <w:rPr>
          <w:rFonts w:ascii="Times New Roman" w:hAnsi="Times New Roman"/>
        </w:rPr>
        <w:t xml:space="preserve">от </w:t>
      </w:r>
      <w:r w:rsidR="00651237" w:rsidRPr="007F4181">
        <w:rPr>
          <w:rFonts w:ascii="Times New Roman" w:hAnsi="Times New Roman"/>
        </w:rPr>
        <w:t>______</w:t>
      </w:r>
      <w:r w:rsidR="007F4181">
        <w:rPr>
          <w:rFonts w:ascii="Times New Roman" w:hAnsi="Times New Roman"/>
        </w:rPr>
        <w:t>_______</w:t>
      </w:r>
      <w:r w:rsidR="00651237" w:rsidRPr="007F4181">
        <w:rPr>
          <w:rFonts w:ascii="Times New Roman" w:hAnsi="Times New Roman"/>
        </w:rPr>
        <w:t>____г</w:t>
      </w:r>
      <w:r w:rsidRPr="007F4181">
        <w:rPr>
          <w:rFonts w:ascii="Times New Roman" w:hAnsi="Times New Roman"/>
        </w:rPr>
        <w:t>. №</w:t>
      </w:r>
      <w:r w:rsidR="00651237" w:rsidRPr="007F4181">
        <w:rPr>
          <w:rFonts w:ascii="Times New Roman" w:hAnsi="Times New Roman"/>
        </w:rPr>
        <w:t>___</w:t>
      </w:r>
      <w:r w:rsidR="007F4181">
        <w:rPr>
          <w:rFonts w:ascii="Times New Roman" w:hAnsi="Times New Roman"/>
        </w:rPr>
        <w:t>___</w:t>
      </w:r>
      <w:r w:rsidR="00651237" w:rsidRPr="007F4181">
        <w:rPr>
          <w:rFonts w:ascii="Times New Roman" w:hAnsi="Times New Roman"/>
        </w:rPr>
        <w:t>___</w:t>
      </w:r>
    </w:p>
    <w:p w14:paraId="41666F4D" w14:textId="77777777" w:rsidR="00BD58BC" w:rsidRDefault="00BD58BC" w:rsidP="00BD58BC">
      <w:pPr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14:paraId="11C8B10C" w14:textId="762C85C4" w:rsidR="00BD58BC" w:rsidRPr="00087B00" w:rsidRDefault="00BD58BC" w:rsidP="00BD58BC">
      <w:pPr>
        <w:pStyle w:val="1"/>
        <w:rPr>
          <w:rFonts w:ascii="Times New Roman" w:hAnsi="Times New Roman"/>
          <w:sz w:val="28"/>
          <w:szCs w:val="28"/>
          <w:lang w:val="ru-RU"/>
        </w:rPr>
      </w:pPr>
      <w:bookmarkStart w:id="1" w:name="sub_50"/>
      <w:r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br/>
        <w:t>муниципальной  программы</w:t>
      </w:r>
      <w:r>
        <w:rPr>
          <w:rFonts w:ascii="Times New Roman" w:hAnsi="Times New Roman"/>
          <w:sz w:val="28"/>
          <w:szCs w:val="28"/>
        </w:rPr>
        <w:br/>
        <w:t>«</w:t>
      </w:r>
      <w:r w:rsidR="00651237">
        <w:rPr>
          <w:rFonts w:ascii="Times New Roman" w:hAnsi="Times New Roman"/>
          <w:sz w:val="28"/>
          <w:szCs w:val="28"/>
          <w:lang w:val="ru-RU"/>
        </w:rPr>
        <w:t>Реализация молодежной политики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Мамонского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</w:t>
      </w:r>
      <w:r w:rsidR="006D4045">
        <w:rPr>
          <w:rFonts w:ascii="Times New Roman" w:hAnsi="Times New Roman"/>
          <w:sz w:val="28"/>
          <w:szCs w:val="28"/>
        </w:rPr>
        <w:t>ниципального образования на 202</w:t>
      </w:r>
      <w:r w:rsidR="00651237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651237">
        <w:rPr>
          <w:rFonts w:ascii="Times New Roman" w:hAnsi="Times New Roman"/>
          <w:sz w:val="28"/>
          <w:szCs w:val="28"/>
          <w:lang w:val="ru-RU"/>
        </w:rPr>
        <w:t xml:space="preserve">6 </w:t>
      </w:r>
      <w:r>
        <w:rPr>
          <w:rFonts w:ascii="Times New Roman" w:hAnsi="Times New Roman"/>
          <w:sz w:val="28"/>
          <w:szCs w:val="28"/>
        </w:rPr>
        <w:t>годы»</w:t>
      </w:r>
    </w:p>
    <w:p w14:paraId="5B3CC531" w14:textId="77777777" w:rsidR="00C6588F" w:rsidRPr="00C6588F" w:rsidRDefault="00C6588F" w:rsidP="00C6588F">
      <w:pPr>
        <w:jc w:val="center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(далее – программа)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7513"/>
      </w:tblGrid>
      <w:tr w:rsidR="00BD58BC" w14:paraId="2A5E7719" w14:textId="77777777" w:rsidTr="00C6588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4565CC9B" w14:textId="4FFD2D3A" w:rsidR="00BD58BC" w:rsidRDefault="00052F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2E0C" w14:textId="257FAA7A" w:rsidR="00BD58BC" w:rsidRPr="00C6588F" w:rsidRDefault="00651237" w:rsidP="00980E9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Реализация молодежной политики </w:t>
            </w:r>
            <w:proofErr w:type="spellStart"/>
            <w:r w:rsidR="00C6588F" w:rsidRPr="00C6588F">
              <w:rPr>
                <w:rFonts w:ascii="Times New Roman" w:hAnsi="Times New Roman"/>
                <w:b w:val="0"/>
                <w:sz w:val="28"/>
                <w:szCs w:val="28"/>
              </w:rPr>
              <w:t>Мамонского</w:t>
            </w:r>
            <w:proofErr w:type="spellEnd"/>
            <w:r w:rsidR="00C6588F" w:rsidRPr="00C6588F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образования на 202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4</w:t>
            </w:r>
            <w:r w:rsidR="00C6588F" w:rsidRPr="00C6588F">
              <w:rPr>
                <w:rFonts w:ascii="Times New Roman" w:hAnsi="Times New Roman"/>
                <w:b w:val="0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6 </w:t>
            </w:r>
            <w:r w:rsidR="00C6588F" w:rsidRPr="00C6588F">
              <w:rPr>
                <w:rFonts w:ascii="Times New Roman" w:hAnsi="Times New Roman"/>
                <w:b w:val="0"/>
                <w:sz w:val="28"/>
                <w:szCs w:val="28"/>
              </w:rPr>
              <w:t>годы</w:t>
            </w:r>
          </w:p>
        </w:tc>
      </w:tr>
      <w:tr w:rsidR="00C6588F" w14:paraId="40A72D2C" w14:textId="77777777" w:rsidTr="00C6588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D3ED" w14:textId="0D3C86A5" w:rsidR="00C6588F" w:rsidRDefault="00052FDC" w:rsidP="00C65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</w:t>
            </w:r>
            <w:r w:rsidR="00C6588F">
              <w:rPr>
                <w:rFonts w:ascii="Times New Roman" w:hAnsi="Times New Roman"/>
                <w:sz w:val="28"/>
                <w:szCs w:val="28"/>
              </w:rPr>
              <w:t xml:space="preserve">сполнитель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C6588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D668" w14:textId="77777777" w:rsidR="00C6588F" w:rsidRDefault="00C6588F" w:rsidP="00C65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Мамонского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C6588F" w14:paraId="2F58767E" w14:textId="77777777" w:rsidTr="00C6588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BF35" w14:textId="6197464F" w:rsidR="00C6588F" w:rsidRDefault="00C6588F" w:rsidP="00C65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</w:t>
            </w:r>
            <w:r w:rsidR="00052FDC">
              <w:rPr>
                <w:rFonts w:ascii="Times New Roman" w:hAnsi="Times New Roman"/>
                <w:sz w:val="28"/>
                <w:szCs w:val="28"/>
              </w:rPr>
              <w:t>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465F" w14:textId="39B1D260" w:rsidR="007F4181" w:rsidRPr="007F4181" w:rsidRDefault="007F4181" w:rsidP="007F41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сектор а</w:t>
            </w:r>
            <w:r w:rsidR="00052FDC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052F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52FDC">
              <w:rPr>
                <w:rFonts w:ascii="Times New Roman" w:hAnsi="Times New Roman"/>
                <w:sz w:val="28"/>
                <w:szCs w:val="28"/>
              </w:rPr>
              <w:t>Мамонского</w:t>
            </w:r>
            <w:proofErr w:type="spellEnd"/>
            <w:r w:rsidR="00052FDC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муниципальное казенное учреждение культуры «Культурно-спортивный центр»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Мамонского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C6588F" w14:paraId="56562BD8" w14:textId="77777777" w:rsidTr="00C6588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7A4A" w14:textId="6E783798" w:rsidR="00C6588F" w:rsidRDefault="00052FDC" w:rsidP="00C65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63C4" w14:textId="306C2B86" w:rsidR="00C6588F" w:rsidRDefault="007F4181" w:rsidP="001516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F4181">
              <w:rPr>
                <w:rFonts w:ascii="Times New Roman" w:hAnsi="Times New Roman"/>
                <w:sz w:val="28"/>
                <w:szCs w:val="28"/>
              </w:rPr>
              <w:t xml:space="preserve">Социальный сектор администрации </w:t>
            </w:r>
            <w:proofErr w:type="spellStart"/>
            <w:r w:rsidRPr="007F4181">
              <w:rPr>
                <w:rFonts w:ascii="Times New Roman" w:hAnsi="Times New Roman"/>
                <w:sz w:val="28"/>
                <w:szCs w:val="28"/>
              </w:rPr>
              <w:t>Мамонского</w:t>
            </w:r>
            <w:proofErr w:type="spellEnd"/>
            <w:r w:rsidRPr="007F418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образования, муниципальное казенное учреждение культуры «Культурно-спортивный центр» </w:t>
            </w:r>
            <w:proofErr w:type="spellStart"/>
            <w:r w:rsidRPr="007F4181">
              <w:rPr>
                <w:rFonts w:ascii="Times New Roman" w:hAnsi="Times New Roman"/>
                <w:sz w:val="28"/>
                <w:szCs w:val="28"/>
              </w:rPr>
              <w:t>Мамонского</w:t>
            </w:r>
            <w:proofErr w:type="spellEnd"/>
            <w:r w:rsidRPr="007F418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052FDC" w14:paraId="650866DF" w14:textId="77777777" w:rsidTr="00C6588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FE1C" w14:textId="35213263" w:rsidR="00052FDC" w:rsidRDefault="00052FDC" w:rsidP="00C65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5696" w14:textId="1743C857" w:rsidR="00052FDC" w:rsidRDefault="005D5B8C" w:rsidP="001516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C6588F" w14:paraId="3FC43876" w14:textId="77777777" w:rsidTr="00C6588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EEE9" w14:textId="1C122478" w:rsidR="00C6588F" w:rsidRDefault="00C6588F" w:rsidP="00C65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</w:t>
            </w:r>
            <w:r w:rsidR="00052FDC">
              <w:rPr>
                <w:rFonts w:ascii="Times New Roman" w:hAnsi="Times New Roman"/>
                <w:sz w:val="28"/>
                <w:szCs w:val="28"/>
              </w:rPr>
              <w:t>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3AA2" w14:textId="4471BB0B" w:rsidR="00C6588F" w:rsidRDefault="00052FDC" w:rsidP="00C65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успешной социализации и эффективной самореализации молодежи</w:t>
            </w:r>
            <w:r w:rsidR="00D0699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6588F" w14:paraId="64E7AF9D" w14:textId="77777777" w:rsidTr="00C6588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D803" w14:textId="5EE6B46D" w:rsidR="00C6588F" w:rsidRDefault="00C6588F" w:rsidP="00C65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052FDC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5B2A" w14:textId="77777777" w:rsidR="00E012AB" w:rsidRDefault="00120F7C" w:rsidP="00120F7C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F7C">
              <w:rPr>
                <w:rFonts w:ascii="Times New Roman" w:hAnsi="Times New Roman"/>
                <w:sz w:val="28"/>
                <w:szCs w:val="28"/>
              </w:rPr>
              <w:t xml:space="preserve">Развитие потенциала и воспитание молодежи </w:t>
            </w:r>
            <w:proofErr w:type="spellStart"/>
            <w:r w:rsidRPr="00120F7C">
              <w:rPr>
                <w:rFonts w:ascii="Times New Roman" w:hAnsi="Times New Roman"/>
                <w:sz w:val="28"/>
                <w:szCs w:val="28"/>
              </w:rPr>
              <w:t>Мамонского</w:t>
            </w:r>
            <w:proofErr w:type="spellEnd"/>
            <w:r w:rsidRPr="00120F7C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образования. </w:t>
            </w:r>
          </w:p>
          <w:p w14:paraId="7059BE98" w14:textId="77777777" w:rsidR="00120F7C" w:rsidRDefault="00120F7C" w:rsidP="00120F7C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патриотического воспитания детей и молодежи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Мамонском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муниципальном образования.</w:t>
            </w:r>
          </w:p>
          <w:p w14:paraId="6E932F1E" w14:textId="77777777" w:rsidR="00120F7C" w:rsidRDefault="00120F7C" w:rsidP="00120F7C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Оказание содействия занятости и профессиональной ориентации молодежи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Мамонском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муниципальном образовании.</w:t>
            </w:r>
          </w:p>
          <w:p w14:paraId="193B9A73" w14:textId="77777777" w:rsidR="00120F7C" w:rsidRDefault="00120F7C" w:rsidP="00120F7C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добровольческ</w:t>
            </w:r>
            <w:r w:rsidR="00D0699C">
              <w:rPr>
                <w:rFonts w:ascii="Times New Roman" w:hAnsi="Times New Roman"/>
                <w:sz w:val="28"/>
                <w:szCs w:val="28"/>
              </w:rPr>
              <w:t>ого движения (</w:t>
            </w:r>
            <w:proofErr w:type="spellStart"/>
            <w:r w:rsidR="00D0699C">
              <w:rPr>
                <w:rFonts w:ascii="Times New Roman" w:hAnsi="Times New Roman"/>
                <w:sz w:val="28"/>
                <w:szCs w:val="28"/>
              </w:rPr>
              <w:t>волонтерство</w:t>
            </w:r>
            <w:proofErr w:type="spellEnd"/>
            <w:r w:rsidR="00D0699C">
              <w:rPr>
                <w:rFonts w:ascii="Times New Roman" w:hAnsi="Times New Roman"/>
                <w:sz w:val="28"/>
                <w:szCs w:val="28"/>
              </w:rPr>
              <w:t xml:space="preserve">) среди молодежи в </w:t>
            </w:r>
            <w:proofErr w:type="spellStart"/>
            <w:r w:rsidR="00D0699C">
              <w:rPr>
                <w:rFonts w:ascii="Times New Roman" w:hAnsi="Times New Roman"/>
                <w:sz w:val="28"/>
                <w:szCs w:val="28"/>
              </w:rPr>
              <w:t>Мамонском</w:t>
            </w:r>
            <w:proofErr w:type="spellEnd"/>
            <w:r w:rsidR="00D0699C">
              <w:rPr>
                <w:rFonts w:ascii="Times New Roman" w:hAnsi="Times New Roman"/>
                <w:sz w:val="28"/>
                <w:szCs w:val="28"/>
              </w:rPr>
              <w:t xml:space="preserve"> муниципальном образовании.</w:t>
            </w:r>
          </w:p>
          <w:p w14:paraId="16B0A1B2" w14:textId="77777777" w:rsidR="00D0699C" w:rsidRDefault="00D0699C" w:rsidP="00120F7C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Выявление и поддержка таланливой и социально-активной молодежи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Мамонском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муниципальном образовании.</w:t>
            </w:r>
          </w:p>
          <w:p w14:paraId="2DACD82A" w14:textId="77777777" w:rsidR="00D0699C" w:rsidRDefault="00D0699C" w:rsidP="00120F7C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Профилактика экстремизма, наркомании и других социально-негативных явлений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Мамонском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муниципальном образовании</w:t>
            </w:r>
            <w:r w:rsidR="003D29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ED2FC17" w14:textId="77777777" w:rsidR="003D29A1" w:rsidRDefault="003D29A1" w:rsidP="00120F7C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Сопровождение участия в реализации механизма финансовой поддержки молодых семей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Мамонского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в решении жилищной проблемы в Иркутском районе. </w:t>
            </w:r>
          </w:p>
          <w:p w14:paraId="6E73A0AB" w14:textId="727A5E04" w:rsidR="007F4181" w:rsidRPr="00120F7C" w:rsidRDefault="00BB3AA8" w:rsidP="00120F7C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содействия</w:t>
            </w:r>
            <w:r w:rsidR="007F4181">
              <w:rPr>
                <w:rFonts w:ascii="Times New Roman" w:hAnsi="Times New Roman"/>
                <w:sz w:val="28"/>
                <w:szCs w:val="28"/>
              </w:rPr>
              <w:t xml:space="preserve"> в организации и проведении мероприятий, направленных по поддержание семей участников СВО.</w:t>
            </w:r>
          </w:p>
        </w:tc>
      </w:tr>
      <w:tr w:rsidR="00C6588F" w14:paraId="65E3F801" w14:textId="77777777" w:rsidTr="00C6588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FEAA" w14:textId="70CBD002" w:rsidR="00C6588F" w:rsidRDefault="00052FDC" w:rsidP="00C65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Этапы и с</w:t>
            </w:r>
            <w:r w:rsidR="00C6588F">
              <w:rPr>
                <w:rFonts w:ascii="Times New Roman" w:hAnsi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C6588F">
              <w:rPr>
                <w:rFonts w:ascii="Times New Roman" w:hAnsi="Times New Roman"/>
                <w:sz w:val="28"/>
                <w:szCs w:val="28"/>
              </w:rPr>
              <w:t xml:space="preserve"> реализации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976D" w14:textId="454E6A52" w:rsidR="00C6588F" w:rsidRDefault="00C6588F" w:rsidP="0098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</w:t>
            </w:r>
            <w:r w:rsidR="00E740E4">
              <w:rPr>
                <w:rFonts w:ascii="Times New Roman" w:hAnsi="Times New Roman"/>
                <w:sz w:val="28"/>
                <w:szCs w:val="28"/>
              </w:rPr>
              <w:t>грамма реализуется с</w:t>
            </w:r>
            <w:r w:rsidR="00980E97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052FD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40E4">
              <w:rPr>
                <w:rFonts w:ascii="Times New Roman" w:hAnsi="Times New Roman"/>
                <w:sz w:val="28"/>
                <w:szCs w:val="28"/>
              </w:rPr>
              <w:t xml:space="preserve">года по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52FD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E740E4">
              <w:rPr>
                <w:rFonts w:ascii="Times New Roman" w:hAnsi="Times New Roman"/>
                <w:sz w:val="28"/>
                <w:szCs w:val="28"/>
              </w:rPr>
              <w:t>од</w:t>
            </w:r>
            <w:r w:rsidR="001516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6588F" w14:paraId="2AC3DDFC" w14:textId="77777777" w:rsidTr="00C6588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1C2C" w14:textId="7A27AAFD" w:rsidR="00C6588F" w:rsidRDefault="00052FDC" w:rsidP="00C65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муниципальных программ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28C0" w14:textId="466634CE" w:rsidR="00C6588F" w:rsidRDefault="003C35A6" w:rsidP="00C605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программы в 2024-2026 годах составляет 150 тыс. руб. в том числе:</w:t>
            </w:r>
          </w:p>
          <w:p w14:paraId="5A04A943" w14:textId="12B45E7B" w:rsidR="003C35A6" w:rsidRPr="003C35A6" w:rsidRDefault="003C35A6" w:rsidP="003C3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5A6">
              <w:rPr>
                <w:rFonts w:ascii="Times New Roman" w:hAnsi="Times New Roman"/>
                <w:sz w:val="28"/>
                <w:szCs w:val="28"/>
              </w:rPr>
              <w:t>2024 год – 50 тыс. руб.,</w:t>
            </w:r>
          </w:p>
          <w:p w14:paraId="2C994517" w14:textId="4F2D0474" w:rsidR="003C35A6" w:rsidRPr="003C35A6" w:rsidRDefault="003C35A6" w:rsidP="003C3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5A6">
              <w:rPr>
                <w:rFonts w:ascii="Times New Roman" w:hAnsi="Times New Roman"/>
                <w:sz w:val="28"/>
                <w:szCs w:val="28"/>
              </w:rPr>
              <w:t>2025 год – 50 тыс. руб.,</w:t>
            </w:r>
          </w:p>
          <w:p w14:paraId="0D10A664" w14:textId="758D6783" w:rsidR="003C35A6" w:rsidRPr="003C35A6" w:rsidRDefault="003C35A6" w:rsidP="003C3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5A6">
              <w:rPr>
                <w:rFonts w:ascii="Times New Roman" w:hAnsi="Times New Roman"/>
                <w:sz w:val="28"/>
                <w:szCs w:val="28"/>
              </w:rPr>
              <w:t>2026 год – 50 тыс.</w:t>
            </w:r>
            <w:r w:rsidR="00D667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35A6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14:paraId="337BADB6" w14:textId="15E8D7B6" w:rsidR="003C35A6" w:rsidRPr="003C35A6" w:rsidRDefault="003C35A6" w:rsidP="003C35A6"/>
        </w:tc>
      </w:tr>
      <w:tr w:rsidR="00C6588F" w14:paraId="511EB763" w14:textId="77777777" w:rsidTr="00C6588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CF3C" w14:textId="5D280975" w:rsidR="00C6588F" w:rsidRDefault="00052FDC" w:rsidP="00C65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муниципальных программ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FFDE" w14:textId="59228C85" w:rsidR="00C6588F" w:rsidRPr="00D0699C" w:rsidRDefault="00D0699C" w:rsidP="00D0699C">
            <w:pPr>
              <w:pStyle w:val="ac"/>
              <w:numPr>
                <w:ilvl w:val="0"/>
                <w:numId w:val="4"/>
              </w:numPr>
              <w:ind w:left="325" w:hanging="284"/>
              <w:rPr>
                <w:rFonts w:ascii="Times New Roman" w:hAnsi="Times New Roman"/>
              </w:rPr>
            </w:pPr>
            <w:r w:rsidRPr="00D0699C">
              <w:rPr>
                <w:rFonts w:ascii="Times New Roman" w:hAnsi="Times New Roman"/>
                <w:sz w:val="28"/>
                <w:szCs w:val="28"/>
              </w:rPr>
              <w:t>Увеличение численности детей и молодежи, вовлеченной в мероприятия патриотической направленности.</w:t>
            </w:r>
          </w:p>
          <w:p w14:paraId="1E574955" w14:textId="77777777" w:rsidR="00D0699C" w:rsidRPr="00D0699C" w:rsidRDefault="00D0699C" w:rsidP="00D0699C">
            <w:pPr>
              <w:pStyle w:val="ac"/>
              <w:numPr>
                <w:ilvl w:val="0"/>
                <w:numId w:val="4"/>
              </w:numPr>
              <w:ind w:left="325" w:hanging="284"/>
              <w:rPr>
                <w:rFonts w:ascii="Times New Roman" w:hAnsi="Times New Roman"/>
              </w:rPr>
            </w:pPr>
            <w:r w:rsidRPr="00D0699C">
              <w:rPr>
                <w:rFonts w:ascii="Times New Roman" w:hAnsi="Times New Roman"/>
                <w:sz w:val="28"/>
                <w:szCs w:val="28"/>
              </w:rPr>
              <w:t>Повышение уровня гражданско-патриотического воспитания среди детей и молодежи.</w:t>
            </w:r>
          </w:p>
          <w:p w14:paraId="4FC0736C" w14:textId="77777777" w:rsidR="00D0699C" w:rsidRPr="00D0699C" w:rsidRDefault="00D0699C" w:rsidP="00D0699C">
            <w:pPr>
              <w:pStyle w:val="ac"/>
              <w:numPr>
                <w:ilvl w:val="0"/>
                <w:numId w:val="4"/>
              </w:numPr>
              <w:ind w:left="325" w:hanging="284"/>
              <w:rPr>
                <w:rFonts w:ascii="Times New Roman" w:hAnsi="Times New Roman"/>
              </w:rPr>
            </w:pPr>
            <w:r w:rsidRPr="00D0699C">
              <w:rPr>
                <w:rFonts w:ascii="Times New Roman" w:hAnsi="Times New Roman"/>
                <w:sz w:val="28"/>
                <w:szCs w:val="28"/>
              </w:rPr>
              <w:t>Увеличение численности молодежи, вовлеченной в реализацию мероприятий по профилактике наркомании.</w:t>
            </w:r>
          </w:p>
          <w:p w14:paraId="3597BD0B" w14:textId="77777777" w:rsidR="00D0699C" w:rsidRPr="003D29A1" w:rsidRDefault="00D0699C" w:rsidP="00D0699C">
            <w:pPr>
              <w:pStyle w:val="ac"/>
              <w:numPr>
                <w:ilvl w:val="0"/>
                <w:numId w:val="4"/>
              </w:numPr>
              <w:ind w:left="325" w:hanging="284"/>
            </w:pPr>
            <w:r w:rsidRPr="00D0699C">
              <w:rPr>
                <w:rFonts w:ascii="Times New Roman" w:hAnsi="Times New Roman"/>
                <w:sz w:val="28"/>
                <w:szCs w:val="28"/>
              </w:rPr>
              <w:t>Увеличение численности молодежи, вовлеченной в реализацию мероприятий по молодежной политике.</w:t>
            </w:r>
            <w:r>
              <w:rPr>
                <w:sz w:val="28"/>
                <w:szCs w:val="28"/>
              </w:rPr>
              <w:t xml:space="preserve">  </w:t>
            </w:r>
          </w:p>
          <w:p w14:paraId="0D45FD9A" w14:textId="72E933D6" w:rsidR="003D29A1" w:rsidRPr="003D29A1" w:rsidRDefault="003D29A1" w:rsidP="00D0699C">
            <w:pPr>
              <w:pStyle w:val="ac"/>
              <w:numPr>
                <w:ilvl w:val="0"/>
                <w:numId w:val="4"/>
              </w:numPr>
              <w:ind w:left="325" w:hanging="284"/>
              <w:rPr>
                <w:rFonts w:ascii="Times New Roman" w:hAnsi="Times New Roman"/>
              </w:rPr>
            </w:pPr>
            <w:r w:rsidRPr="003D29A1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молодых семей, улучшивших жилищные условия в результате реализации мероприятий </w:t>
            </w:r>
            <w:r w:rsidR="00CD06D0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D29A1">
              <w:rPr>
                <w:rFonts w:ascii="Times New Roman" w:hAnsi="Times New Roman"/>
                <w:sz w:val="28"/>
                <w:szCs w:val="28"/>
              </w:rPr>
              <w:t xml:space="preserve">программы Иркутского района «Молодым семьям – доступное жилье». </w:t>
            </w:r>
          </w:p>
        </w:tc>
      </w:tr>
    </w:tbl>
    <w:p w14:paraId="5497664F" w14:textId="77777777" w:rsidR="00BD58BC" w:rsidRDefault="00BD58BC" w:rsidP="00BD58BC">
      <w:pPr>
        <w:pStyle w:val="1"/>
        <w:rPr>
          <w:rFonts w:ascii="Times New Roman" w:hAnsi="Times New Roman"/>
          <w:sz w:val="28"/>
          <w:szCs w:val="28"/>
        </w:rPr>
      </w:pPr>
      <w:bookmarkStart w:id="2" w:name="sub_60"/>
    </w:p>
    <w:p w14:paraId="4F3CBA7E" w14:textId="0C247CDE" w:rsidR="00BD58BC" w:rsidRDefault="00BD58BC" w:rsidP="00BD58BC">
      <w:pPr>
        <w:pStyle w:val="1"/>
        <w:rPr>
          <w:rFonts w:ascii="Times New Roman" w:hAnsi="Times New Roman"/>
          <w:sz w:val="28"/>
          <w:szCs w:val="28"/>
          <w:lang w:val="ru-RU"/>
        </w:rPr>
      </w:pPr>
      <w:bookmarkStart w:id="3" w:name="sub_100"/>
      <w:bookmarkEnd w:id="2"/>
      <w:r>
        <w:rPr>
          <w:rFonts w:ascii="Times New Roman" w:hAnsi="Times New Roman"/>
          <w:sz w:val="28"/>
          <w:szCs w:val="28"/>
        </w:rPr>
        <w:t xml:space="preserve">Раздел 1. </w:t>
      </w:r>
      <w:r w:rsidR="00693FD8">
        <w:rPr>
          <w:rFonts w:ascii="Times New Roman" w:hAnsi="Times New Roman"/>
          <w:sz w:val="28"/>
          <w:szCs w:val="28"/>
          <w:lang w:val="ru-RU"/>
        </w:rPr>
        <w:t xml:space="preserve">Анализ состояния молодежной сферы </w:t>
      </w:r>
      <w:proofErr w:type="spellStart"/>
      <w:r w:rsidR="00693FD8">
        <w:rPr>
          <w:rFonts w:ascii="Times New Roman" w:hAnsi="Times New Roman"/>
          <w:sz w:val="28"/>
          <w:szCs w:val="28"/>
          <w:lang w:val="ru-RU"/>
        </w:rPr>
        <w:t>Мамонского</w:t>
      </w:r>
      <w:proofErr w:type="spellEnd"/>
      <w:r w:rsidR="00693FD8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</w:t>
      </w:r>
    </w:p>
    <w:p w14:paraId="68BE918C" w14:textId="77777777" w:rsidR="00C82388" w:rsidRPr="00C82388" w:rsidRDefault="00C82388" w:rsidP="00C82388">
      <w:pPr>
        <w:ind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 w:rsidRPr="00C82388">
        <w:rPr>
          <w:rFonts w:ascii="Times New Roman" w:hAnsi="Times New Roman"/>
          <w:sz w:val="28"/>
          <w:szCs w:val="28"/>
          <w:lang w:eastAsia="x-none"/>
        </w:rPr>
        <w:t xml:space="preserve">Эффективная муниципальная молодежная политика - один из главных </w:t>
      </w:r>
    </w:p>
    <w:p w14:paraId="1AAA7549" w14:textId="1443C691" w:rsidR="00C82388" w:rsidRPr="00C82388" w:rsidRDefault="00C82388" w:rsidP="00C82388">
      <w:pPr>
        <w:jc w:val="both"/>
        <w:rPr>
          <w:rFonts w:ascii="Times New Roman" w:hAnsi="Times New Roman"/>
          <w:sz w:val="28"/>
          <w:szCs w:val="28"/>
          <w:lang w:eastAsia="x-none"/>
        </w:rPr>
      </w:pPr>
      <w:r w:rsidRPr="00C82388">
        <w:rPr>
          <w:rFonts w:ascii="Times New Roman" w:hAnsi="Times New Roman"/>
          <w:sz w:val="28"/>
          <w:szCs w:val="28"/>
          <w:lang w:eastAsia="x-none"/>
        </w:rPr>
        <w:t xml:space="preserve">инструментов развития </w:t>
      </w:r>
      <w:r>
        <w:rPr>
          <w:rFonts w:ascii="Times New Roman" w:hAnsi="Times New Roman"/>
          <w:sz w:val="28"/>
          <w:szCs w:val="28"/>
          <w:lang w:eastAsia="x-none"/>
        </w:rPr>
        <w:t>муниципалитета</w:t>
      </w:r>
      <w:r w:rsidRPr="00C82388">
        <w:rPr>
          <w:rFonts w:ascii="Times New Roman" w:hAnsi="Times New Roman"/>
          <w:sz w:val="28"/>
          <w:szCs w:val="28"/>
          <w:lang w:eastAsia="x-none"/>
        </w:rPr>
        <w:t xml:space="preserve">, повышения благосостояния его граждан и совершенствования общественных отношений. </w:t>
      </w:r>
    </w:p>
    <w:p w14:paraId="0C1A6F4F" w14:textId="11237503" w:rsidR="00C82388" w:rsidRPr="00C82388" w:rsidRDefault="00C82388" w:rsidP="00C82388">
      <w:pPr>
        <w:ind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 w:rsidRPr="00C82388">
        <w:rPr>
          <w:rFonts w:ascii="Times New Roman" w:hAnsi="Times New Roman"/>
          <w:sz w:val="28"/>
          <w:szCs w:val="28"/>
          <w:lang w:eastAsia="x-none"/>
        </w:rPr>
        <w:t xml:space="preserve">Успешное решение задач социально-экономического и культурного развития </w:t>
      </w:r>
      <w:r w:rsidR="0028326E">
        <w:rPr>
          <w:rFonts w:ascii="Times New Roman" w:hAnsi="Times New Roman"/>
          <w:sz w:val="28"/>
          <w:szCs w:val="28"/>
          <w:lang w:eastAsia="x-none"/>
        </w:rPr>
        <w:t>муниципалитета</w:t>
      </w:r>
      <w:r w:rsidRPr="00C82388">
        <w:rPr>
          <w:rFonts w:ascii="Times New Roman" w:hAnsi="Times New Roman"/>
          <w:sz w:val="28"/>
          <w:szCs w:val="28"/>
          <w:lang w:eastAsia="x-none"/>
        </w:rPr>
        <w:t xml:space="preserve"> невозможно без активного участия молодежи. </w:t>
      </w:r>
    </w:p>
    <w:p w14:paraId="6D2CCE09" w14:textId="77777777" w:rsidR="00C82388" w:rsidRPr="00C82388" w:rsidRDefault="00C82388" w:rsidP="00C82388">
      <w:pPr>
        <w:ind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 w:rsidRPr="00C82388">
        <w:rPr>
          <w:rFonts w:ascii="Times New Roman" w:hAnsi="Times New Roman"/>
          <w:sz w:val="28"/>
          <w:szCs w:val="28"/>
          <w:lang w:eastAsia="x-none"/>
        </w:rPr>
        <w:t xml:space="preserve">Это объясняется, прежде всего, тем, что молодежь выполняет особые </w:t>
      </w:r>
    </w:p>
    <w:p w14:paraId="1370E081" w14:textId="104340E2" w:rsidR="00C82388" w:rsidRDefault="00C82388" w:rsidP="00C82388">
      <w:pPr>
        <w:jc w:val="both"/>
        <w:rPr>
          <w:rFonts w:ascii="Times New Roman" w:hAnsi="Times New Roman"/>
          <w:sz w:val="28"/>
          <w:szCs w:val="28"/>
          <w:lang w:eastAsia="x-none"/>
        </w:rPr>
      </w:pPr>
      <w:r w:rsidRPr="00C82388">
        <w:rPr>
          <w:rFonts w:ascii="Times New Roman" w:hAnsi="Times New Roman"/>
          <w:sz w:val="28"/>
          <w:szCs w:val="28"/>
          <w:lang w:eastAsia="x-none"/>
        </w:rPr>
        <w:t>социальные функции: наследует достигнутый уровень и обеспечивает преемственность развития общества и государства, формирует образ будущего и</w:t>
      </w:r>
      <w:r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C82388">
        <w:rPr>
          <w:rFonts w:ascii="Times New Roman" w:hAnsi="Times New Roman"/>
          <w:sz w:val="28"/>
          <w:szCs w:val="28"/>
          <w:lang w:eastAsia="x-none"/>
        </w:rPr>
        <w:t xml:space="preserve">несет функцию социального воспроизводства; обладает потенциалом в развитии экономики, социальной сферы, образования, науки и </w:t>
      </w:r>
      <w:r w:rsidRPr="00C82388">
        <w:rPr>
          <w:rFonts w:ascii="Times New Roman" w:hAnsi="Times New Roman"/>
          <w:sz w:val="28"/>
          <w:szCs w:val="28"/>
          <w:lang w:eastAsia="x-none"/>
        </w:rPr>
        <w:lastRenderedPageBreak/>
        <w:t xml:space="preserve">культуры; составляет основной источник пополнения трудовых ресурсов для экономики </w:t>
      </w:r>
      <w:r>
        <w:rPr>
          <w:rFonts w:ascii="Times New Roman" w:hAnsi="Times New Roman"/>
          <w:sz w:val="28"/>
          <w:szCs w:val="28"/>
          <w:lang w:eastAsia="x-none"/>
        </w:rPr>
        <w:t>муниципалитета</w:t>
      </w:r>
      <w:r w:rsidR="00693FD8">
        <w:rPr>
          <w:rFonts w:ascii="Times New Roman" w:hAnsi="Times New Roman"/>
          <w:sz w:val="28"/>
          <w:szCs w:val="28"/>
          <w:lang w:eastAsia="x-none"/>
        </w:rPr>
        <w:t xml:space="preserve"> и области в целом.</w:t>
      </w:r>
      <w:r w:rsidRPr="00C82388">
        <w:rPr>
          <w:rFonts w:ascii="Times New Roman" w:hAnsi="Times New Roman"/>
          <w:sz w:val="28"/>
          <w:szCs w:val="28"/>
          <w:lang w:eastAsia="x-none"/>
        </w:rPr>
        <w:t xml:space="preserve"> </w:t>
      </w:r>
    </w:p>
    <w:p w14:paraId="2DAC106A" w14:textId="675A987A" w:rsidR="002E294E" w:rsidRPr="0097568F" w:rsidRDefault="0097568F" w:rsidP="00E96066">
      <w:pPr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x-none"/>
        </w:rPr>
      </w:pPr>
      <w:r w:rsidRPr="00693FD8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Общая численность молодежи </w:t>
      </w:r>
      <w:r w:rsidR="007F4181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от 14 до 35 лет </w:t>
      </w:r>
      <w:r w:rsidRPr="00693FD8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в </w:t>
      </w:r>
      <w:proofErr w:type="spellStart"/>
      <w:r w:rsidRPr="00693FD8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Мамонском</w:t>
      </w:r>
      <w:proofErr w:type="spellEnd"/>
      <w:r w:rsidRPr="00693FD8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 муниципальном образовании составляет 2568 чел., это </w:t>
      </w:r>
      <w:r w:rsidR="00693FD8" w:rsidRPr="00693FD8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30% от общей численности</w:t>
      </w:r>
      <w:r w:rsidR="00693FD8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 населения. </w:t>
      </w:r>
    </w:p>
    <w:p w14:paraId="1B89A079" w14:textId="12E8A87D" w:rsidR="0097568F" w:rsidRPr="0097568F" w:rsidRDefault="0097568F" w:rsidP="0097568F">
      <w:pPr>
        <w:ind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  <w:lang w:eastAsia="x-none"/>
        </w:rPr>
        <w:t>Мамонского</w:t>
      </w:r>
      <w:proofErr w:type="spellEnd"/>
      <w:r>
        <w:rPr>
          <w:rFonts w:ascii="Times New Roman" w:hAnsi="Times New Roman"/>
          <w:sz w:val="28"/>
          <w:szCs w:val="28"/>
          <w:lang w:eastAsia="x-none"/>
        </w:rPr>
        <w:t xml:space="preserve"> муниципального образования</w:t>
      </w:r>
      <w:r w:rsidRPr="0097568F">
        <w:rPr>
          <w:rFonts w:ascii="Times New Roman" w:hAnsi="Times New Roman"/>
          <w:sz w:val="28"/>
          <w:szCs w:val="28"/>
          <w:lang w:eastAsia="x-none"/>
        </w:rPr>
        <w:t xml:space="preserve"> выступает основным координатором формирования и реализации молодежной политики в </w:t>
      </w:r>
      <w:proofErr w:type="spellStart"/>
      <w:r>
        <w:rPr>
          <w:rFonts w:ascii="Times New Roman" w:hAnsi="Times New Roman"/>
          <w:sz w:val="28"/>
          <w:szCs w:val="28"/>
          <w:lang w:eastAsia="x-none"/>
        </w:rPr>
        <w:t>Мамонском</w:t>
      </w:r>
      <w:proofErr w:type="spellEnd"/>
      <w:r>
        <w:rPr>
          <w:rFonts w:ascii="Times New Roman" w:hAnsi="Times New Roman"/>
          <w:sz w:val="28"/>
          <w:szCs w:val="28"/>
          <w:lang w:eastAsia="x-none"/>
        </w:rPr>
        <w:t xml:space="preserve"> муниципальном образовании</w:t>
      </w:r>
      <w:r w:rsidRPr="0097568F">
        <w:rPr>
          <w:rFonts w:ascii="Times New Roman" w:hAnsi="Times New Roman"/>
          <w:sz w:val="28"/>
          <w:szCs w:val="28"/>
          <w:lang w:eastAsia="x-none"/>
        </w:rPr>
        <w:t xml:space="preserve">, к </w:t>
      </w:r>
      <w:r>
        <w:rPr>
          <w:rFonts w:ascii="Times New Roman" w:hAnsi="Times New Roman"/>
          <w:sz w:val="28"/>
          <w:szCs w:val="28"/>
          <w:lang w:eastAsia="x-none"/>
        </w:rPr>
        <w:t>одним из</w:t>
      </w:r>
      <w:r w:rsidRPr="0097568F">
        <w:rPr>
          <w:rFonts w:ascii="Times New Roman" w:hAnsi="Times New Roman"/>
          <w:sz w:val="28"/>
          <w:szCs w:val="28"/>
          <w:lang w:eastAsia="x-none"/>
        </w:rPr>
        <w:t xml:space="preserve"> направлен</w:t>
      </w:r>
      <w:r w:rsidR="00693FD8">
        <w:rPr>
          <w:rFonts w:ascii="Times New Roman" w:hAnsi="Times New Roman"/>
          <w:sz w:val="28"/>
          <w:szCs w:val="28"/>
          <w:lang w:eastAsia="x-none"/>
        </w:rPr>
        <w:t>ий</w:t>
      </w:r>
      <w:r w:rsidRPr="0097568F">
        <w:rPr>
          <w:rFonts w:ascii="Times New Roman" w:hAnsi="Times New Roman"/>
          <w:sz w:val="28"/>
          <w:szCs w:val="28"/>
          <w:lang w:eastAsia="x-none"/>
        </w:rPr>
        <w:t xml:space="preserve"> деятельности которого относятся:</w:t>
      </w:r>
    </w:p>
    <w:p w14:paraId="09DE0B9D" w14:textId="77777777" w:rsidR="0097568F" w:rsidRPr="0097568F" w:rsidRDefault="0097568F" w:rsidP="00E96066">
      <w:pPr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97568F">
        <w:rPr>
          <w:rFonts w:ascii="Times New Roman" w:hAnsi="Times New Roman"/>
          <w:sz w:val="28"/>
          <w:szCs w:val="28"/>
          <w:lang w:eastAsia="x-none"/>
        </w:rPr>
        <w:t>- развитие инфраструктуры молодежной политики;</w:t>
      </w:r>
    </w:p>
    <w:p w14:paraId="26704EB8" w14:textId="77777777" w:rsidR="0097568F" w:rsidRPr="0097568F" w:rsidRDefault="0097568F" w:rsidP="00E96066">
      <w:pPr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97568F">
        <w:rPr>
          <w:rFonts w:ascii="Times New Roman" w:hAnsi="Times New Roman"/>
          <w:sz w:val="28"/>
          <w:szCs w:val="28"/>
          <w:lang w:eastAsia="x-none"/>
        </w:rPr>
        <w:t>- социальная защита молодежи;</w:t>
      </w:r>
    </w:p>
    <w:p w14:paraId="3D88A3AA" w14:textId="77777777" w:rsidR="0097568F" w:rsidRPr="0097568F" w:rsidRDefault="0097568F" w:rsidP="00E96066">
      <w:pPr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97568F">
        <w:rPr>
          <w:rFonts w:ascii="Times New Roman" w:hAnsi="Times New Roman"/>
          <w:sz w:val="28"/>
          <w:szCs w:val="28"/>
          <w:lang w:eastAsia="x-none"/>
        </w:rPr>
        <w:t>- военно-патриотическое воспитание молодежи;</w:t>
      </w:r>
    </w:p>
    <w:p w14:paraId="73A25C8A" w14:textId="77777777" w:rsidR="0097568F" w:rsidRPr="0097568F" w:rsidRDefault="0097568F" w:rsidP="00E96066">
      <w:pPr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97568F">
        <w:rPr>
          <w:rFonts w:ascii="Times New Roman" w:hAnsi="Times New Roman"/>
          <w:sz w:val="28"/>
          <w:szCs w:val="28"/>
          <w:lang w:eastAsia="x-none"/>
        </w:rPr>
        <w:t>- поддержка молодых семей;</w:t>
      </w:r>
    </w:p>
    <w:p w14:paraId="36C50D13" w14:textId="77777777" w:rsidR="0097568F" w:rsidRPr="0097568F" w:rsidRDefault="0097568F" w:rsidP="00E96066">
      <w:pPr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97568F">
        <w:rPr>
          <w:rFonts w:ascii="Times New Roman" w:hAnsi="Times New Roman"/>
          <w:sz w:val="28"/>
          <w:szCs w:val="28"/>
          <w:lang w:eastAsia="x-none"/>
        </w:rPr>
        <w:t>- поиск и поддержка талантливой молодежи, молодежных инициатив;</w:t>
      </w:r>
    </w:p>
    <w:p w14:paraId="43344E0F" w14:textId="65019337" w:rsidR="0065777B" w:rsidRDefault="0097568F" w:rsidP="00E96066">
      <w:pPr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97568F">
        <w:rPr>
          <w:rFonts w:ascii="Times New Roman" w:hAnsi="Times New Roman"/>
          <w:sz w:val="28"/>
          <w:szCs w:val="28"/>
          <w:lang w:eastAsia="x-none"/>
        </w:rPr>
        <w:t>- организация досуга и отдыха подростков и молодежи.</w:t>
      </w:r>
    </w:p>
    <w:p w14:paraId="197638B9" w14:textId="6360F54E" w:rsidR="0097568F" w:rsidRDefault="0097568F" w:rsidP="0097568F">
      <w:pPr>
        <w:ind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 w:rsidRPr="0097568F">
        <w:rPr>
          <w:rFonts w:ascii="Times New Roman" w:hAnsi="Times New Roman"/>
          <w:sz w:val="28"/>
          <w:szCs w:val="28"/>
          <w:lang w:eastAsia="x-none"/>
        </w:rPr>
        <w:t xml:space="preserve">В своей деятельности </w:t>
      </w:r>
      <w:r>
        <w:rPr>
          <w:rFonts w:ascii="Times New Roman" w:hAnsi="Times New Roman"/>
          <w:sz w:val="28"/>
          <w:szCs w:val="28"/>
          <w:lang w:eastAsia="x-none"/>
        </w:rPr>
        <w:t>молодежная политика</w:t>
      </w:r>
      <w:r w:rsidRPr="0097568F">
        <w:rPr>
          <w:rFonts w:ascii="Times New Roman" w:hAnsi="Times New Roman"/>
          <w:sz w:val="28"/>
          <w:szCs w:val="28"/>
          <w:lang w:eastAsia="x-none"/>
        </w:rPr>
        <w:t xml:space="preserve"> реализует большой спектр важных направлений по формированию потенциала </w:t>
      </w:r>
      <w:r>
        <w:rPr>
          <w:rFonts w:ascii="Times New Roman" w:hAnsi="Times New Roman"/>
          <w:sz w:val="28"/>
          <w:szCs w:val="28"/>
          <w:lang w:eastAsia="x-none"/>
        </w:rPr>
        <w:t>муниципального образования</w:t>
      </w:r>
      <w:r w:rsidRPr="0097568F">
        <w:rPr>
          <w:rFonts w:ascii="Times New Roman" w:hAnsi="Times New Roman"/>
          <w:sz w:val="28"/>
          <w:szCs w:val="28"/>
          <w:lang w:eastAsia="x-none"/>
        </w:rPr>
        <w:t>, прежде всего, путем привития молодому поколению культурных, нравственных ценностей, воспитывая гражданскую позицию, создавая условия для многогранного интеллектуального развития.</w:t>
      </w:r>
    </w:p>
    <w:p w14:paraId="19AF91D9" w14:textId="2E9D8AFE" w:rsidR="0097568F" w:rsidRDefault="0097568F" w:rsidP="0097568F">
      <w:pPr>
        <w:ind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 w:rsidRPr="0097568F">
        <w:rPr>
          <w:rFonts w:ascii="Times New Roman" w:hAnsi="Times New Roman"/>
          <w:sz w:val="28"/>
          <w:szCs w:val="28"/>
          <w:lang w:eastAsia="x-none"/>
        </w:rPr>
        <w:t xml:space="preserve">Высокая гражданская активность подростков и молодежи поддерживается организацией патриотической работы: проведение </w:t>
      </w:r>
      <w:r w:rsidR="00693FD8">
        <w:rPr>
          <w:rFonts w:ascii="Times New Roman" w:hAnsi="Times New Roman"/>
          <w:sz w:val="28"/>
          <w:szCs w:val="28"/>
          <w:lang w:eastAsia="x-none"/>
        </w:rPr>
        <w:t xml:space="preserve">встреч </w:t>
      </w:r>
      <w:r w:rsidRPr="0097568F">
        <w:rPr>
          <w:rFonts w:ascii="Times New Roman" w:hAnsi="Times New Roman"/>
          <w:sz w:val="28"/>
          <w:szCs w:val="28"/>
          <w:lang w:eastAsia="x-none"/>
        </w:rPr>
        <w:t xml:space="preserve">и </w:t>
      </w:r>
      <w:r w:rsidR="00693FD8">
        <w:rPr>
          <w:rFonts w:ascii="Times New Roman" w:hAnsi="Times New Roman"/>
          <w:sz w:val="28"/>
          <w:szCs w:val="28"/>
          <w:lang w:eastAsia="x-none"/>
        </w:rPr>
        <w:t>мероприятий</w:t>
      </w:r>
      <w:r w:rsidRPr="0097568F">
        <w:rPr>
          <w:rFonts w:ascii="Times New Roman" w:hAnsi="Times New Roman"/>
          <w:sz w:val="28"/>
          <w:szCs w:val="28"/>
          <w:lang w:eastAsia="x-none"/>
        </w:rPr>
        <w:t xml:space="preserve"> с участием ветеранов, героев</w:t>
      </w:r>
      <w:r>
        <w:rPr>
          <w:rFonts w:ascii="Times New Roman" w:hAnsi="Times New Roman"/>
          <w:sz w:val="28"/>
          <w:szCs w:val="28"/>
          <w:lang w:eastAsia="x-none"/>
        </w:rPr>
        <w:t>.</w:t>
      </w:r>
    </w:p>
    <w:p w14:paraId="6CE9FD80" w14:textId="54E740A1" w:rsidR="00693FD8" w:rsidRDefault="00693FD8" w:rsidP="0097568F">
      <w:pPr>
        <w:ind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 w:rsidRPr="00693FD8">
        <w:rPr>
          <w:rFonts w:ascii="Times New Roman" w:hAnsi="Times New Roman"/>
          <w:sz w:val="28"/>
          <w:szCs w:val="28"/>
          <w:lang w:eastAsia="x-none"/>
        </w:rPr>
        <w:t xml:space="preserve">Современная молодежь регулярно пользуется </w:t>
      </w:r>
      <w:r w:rsidR="006960FA">
        <w:rPr>
          <w:rFonts w:ascii="Times New Roman" w:hAnsi="Times New Roman"/>
          <w:sz w:val="28"/>
          <w:szCs w:val="28"/>
          <w:lang w:eastAsia="x-none"/>
        </w:rPr>
        <w:t>и</w:t>
      </w:r>
      <w:r w:rsidRPr="00693FD8">
        <w:rPr>
          <w:rFonts w:ascii="Times New Roman" w:hAnsi="Times New Roman"/>
          <w:sz w:val="28"/>
          <w:szCs w:val="28"/>
          <w:lang w:eastAsia="x-none"/>
        </w:rPr>
        <w:t xml:space="preserve">нтернетом, рассматривая его как основной источник информации и главное средство коммуникации. В связи с этим активизирована работа в социальных сетях, меняются способы и формы подачи материалов (размещение емкого короткого контента и интерактивное вовлечение в мероприятие незадолго до его фактического проведения). </w:t>
      </w:r>
      <w:r>
        <w:rPr>
          <w:rFonts w:ascii="Times New Roman" w:hAnsi="Times New Roman"/>
          <w:sz w:val="28"/>
          <w:szCs w:val="28"/>
          <w:lang w:eastAsia="x-none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  <w:lang w:eastAsia="x-none"/>
        </w:rPr>
        <w:t>Мамонского</w:t>
      </w:r>
      <w:proofErr w:type="spellEnd"/>
      <w:r>
        <w:rPr>
          <w:rFonts w:ascii="Times New Roman" w:hAnsi="Times New Roman"/>
          <w:sz w:val="28"/>
          <w:szCs w:val="28"/>
          <w:lang w:eastAsia="x-none"/>
        </w:rPr>
        <w:t xml:space="preserve"> муниципального образования</w:t>
      </w:r>
      <w:r w:rsidRPr="00693FD8">
        <w:rPr>
          <w:rFonts w:ascii="Times New Roman" w:hAnsi="Times New Roman"/>
          <w:sz w:val="28"/>
          <w:szCs w:val="28"/>
          <w:lang w:eastAsia="x-none"/>
        </w:rPr>
        <w:t xml:space="preserve"> выстраивает коммуникации в социальных сетях для анонсирования событий, взаимодействия с молодежью, вовлечения ее в активную общественную жизнь.</w:t>
      </w:r>
    </w:p>
    <w:p w14:paraId="00630183" w14:textId="5E4616C1" w:rsidR="00693FD8" w:rsidRDefault="00693FD8" w:rsidP="0097568F">
      <w:pPr>
        <w:ind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 w:rsidRPr="00693FD8">
        <w:rPr>
          <w:rFonts w:ascii="Times New Roman" w:hAnsi="Times New Roman"/>
          <w:sz w:val="28"/>
          <w:szCs w:val="28"/>
          <w:lang w:eastAsia="x-none"/>
        </w:rPr>
        <w:t xml:space="preserve">Ведется разработка важных направлений по формированию личностного потенциала </w:t>
      </w:r>
      <w:r>
        <w:rPr>
          <w:rFonts w:ascii="Times New Roman" w:hAnsi="Times New Roman"/>
          <w:sz w:val="28"/>
          <w:szCs w:val="28"/>
          <w:lang w:eastAsia="x-none"/>
        </w:rPr>
        <w:t>жителей</w:t>
      </w:r>
      <w:r w:rsidRPr="00693FD8">
        <w:rPr>
          <w:rFonts w:ascii="Times New Roman" w:hAnsi="Times New Roman"/>
          <w:sz w:val="28"/>
          <w:szCs w:val="28"/>
          <w:lang w:eastAsia="x-none"/>
        </w:rPr>
        <w:t>, прежде всего, за счет привития культурных, нравственных ценностей молодому поколению, воспитания гражданской позиции, создания условий для многогранного интеллектуального развития. Программа в данном случае будет эффективно способствовать решению проблем, связанных с необходимостью совершенствования, воспитания и самореализации молодежи.</w:t>
      </w:r>
    </w:p>
    <w:p w14:paraId="3C213109" w14:textId="77777777" w:rsidR="00CD06D0" w:rsidRPr="00CD06D0" w:rsidRDefault="00CD06D0" w:rsidP="00CD06D0">
      <w:pPr>
        <w:ind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 w:rsidRPr="00CD06D0">
        <w:rPr>
          <w:rFonts w:ascii="Times New Roman" w:hAnsi="Times New Roman"/>
          <w:sz w:val="28"/>
          <w:szCs w:val="28"/>
          <w:lang w:eastAsia="x-none"/>
        </w:rPr>
        <w:t xml:space="preserve">В настоящее время в молодежной среде наблюдается ряд негативных </w:t>
      </w:r>
    </w:p>
    <w:p w14:paraId="6063056D" w14:textId="77777777" w:rsidR="00CD06D0" w:rsidRPr="00CD06D0" w:rsidRDefault="00CD06D0" w:rsidP="00CD06D0">
      <w:pPr>
        <w:jc w:val="both"/>
        <w:rPr>
          <w:rFonts w:ascii="Times New Roman" w:hAnsi="Times New Roman"/>
          <w:sz w:val="28"/>
          <w:szCs w:val="28"/>
          <w:lang w:eastAsia="x-none"/>
        </w:rPr>
      </w:pPr>
      <w:r w:rsidRPr="00CD06D0">
        <w:rPr>
          <w:rFonts w:ascii="Times New Roman" w:hAnsi="Times New Roman"/>
          <w:sz w:val="28"/>
          <w:szCs w:val="28"/>
          <w:lang w:eastAsia="x-none"/>
        </w:rPr>
        <w:t xml:space="preserve">явлений: </w:t>
      </w:r>
    </w:p>
    <w:p w14:paraId="2E4E64C2" w14:textId="6DDAA44D" w:rsidR="00CD06D0" w:rsidRPr="006F24A5" w:rsidRDefault="00CD06D0" w:rsidP="00270809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6F24A5">
        <w:rPr>
          <w:rFonts w:ascii="Times New Roman" w:hAnsi="Times New Roman"/>
          <w:sz w:val="28"/>
          <w:szCs w:val="28"/>
          <w:lang w:eastAsia="x-none"/>
        </w:rPr>
        <w:t>Низкая социальная активность: слабая включенность молодежи в</w:t>
      </w:r>
      <w:r w:rsidR="007F4181" w:rsidRPr="006F24A5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6F24A5">
        <w:rPr>
          <w:rFonts w:ascii="Times New Roman" w:hAnsi="Times New Roman"/>
          <w:sz w:val="28"/>
          <w:szCs w:val="28"/>
          <w:lang w:eastAsia="x-none"/>
        </w:rPr>
        <w:t xml:space="preserve">общественно-политическую и социально-экономическую деятельность. </w:t>
      </w:r>
    </w:p>
    <w:p w14:paraId="1C1539E2" w14:textId="6336AD59" w:rsidR="007F4181" w:rsidRPr="006F24A5" w:rsidRDefault="007F4181" w:rsidP="00270809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6F24A5">
        <w:rPr>
          <w:rFonts w:ascii="Times New Roman" w:hAnsi="Times New Roman"/>
          <w:sz w:val="28"/>
          <w:szCs w:val="28"/>
          <w:lang w:eastAsia="x-none"/>
        </w:rPr>
        <w:t>Социально-негативные явления в молодежной среде.</w:t>
      </w:r>
    </w:p>
    <w:p w14:paraId="43A50E44" w14:textId="3E3A3AA8" w:rsidR="007F4181" w:rsidRPr="006F24A5" w:rsidRDefault="007F4181" w:rsidP="00270809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6F24A5">
        <w:rPr>
          <w:rFonts w:ascii="Times New Roman" w:hAnsi="Times New Roman"/>
          <w:sz w:val="28"/>
          <w:szCs w:val="28"/>
          <w:lang w:eastAsia="x-none"/>
        </w:rPr>
        <w:t xml:space="preserve">Социальная изолированность молодых людей, находящихся в </w:t>
      </w:r>
      <w:r w:rsidRPr="006F24A5">
        <w:rPr>
          <w:rFonts w:ascii="Times New Roman" w:hAnsi="Times New Roman"/>
          <w:sz w:val="28"/>
          <w:szCs w:val="28"/>
          <w:lang w:eastAsia="x-none"/>
        </w:rPr>
        <w:lastRenderedPageBreak/>
        <w:t>трудной жизненной ситуации, отсутствие возможностей для полноценной социализации и вовлечения в трудовую деятельность.</w:t>
      </w:r>
    </w:p>
    <w:p w14:paraId="7EAF2969" w14:textId="47C70817" w:rsidR="00BD58BC" w:rsidRDefault="00693FD8" w:rsidP="00B971D3">
      <w:pPr>
        <w:ind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 w:rsidRPr="00693FD8">
        <w:rPr>
          <w:rFonts w:ascii="Times New Roman" w:hAnsi="Times New Roman"/>
          <w:sz w:val="28"/>
          <w:szCs w:val="28"/>
          <w:lang w:eastAsia="x-none"/>
        </w:rPr>
        <w:t xml:space="preserve">Таким образом, молодежная политика в </w:t>
      </w:r>
      <w:proofErr w:type="spellStart"/>
      <w:r>
        <w:rPr>
          <w:rFonts w:ascii="Times New Roman" w:hAnsi="Times New Roman"/>
          <w:sz w:val="28"/>
          <w:szCs w:val="28"/>
          <w:lang w:eastAsia="x-none"/>
        </w:rPr>
        <w:t>Мамонском</w:t>
      </w:r>
      <w:proofErr w:type="spellEnd"/>
      <w:r>
        <w:rPr>
          <w:rFonts w:ascii="Times New Roman" w:hAnsi="Times New Roman"/>
          <w:sz w:val="28"/>
          <w:szCs w:val="28"/>
          <w:lang w:eastAsia="x-none"/>
        </w:rPr>
        <w:t xml:space="preserve"> муниципальном образовании</w:t>
      </w:r>
      <w:r w:rsidRPr="00693FD8">
        <w:rPr>
          <w:rFonts w:ascii="Times New Roman" w:hAnsi="Times New Roman"/>
          <w:sz w:val="28"/>
          <w:szCs w:val="28"/>
          <w:lang w:eastAsia="x-none"/>
        </w:rPr>
        <w:t xml:space="preserve">, став одним из приоритетных направлений социальной политики </w:t>
      </w:r>
      <w:r>
        <w:rPr>
          <w:rFonts w:ascii="Times New Roman" w:hAnsi="Times New Roman"/>
          <w:sz w:val="28"/>
          <w:szCs w:val="28"/>
          <w:lang w:eastAsia="x-none"/>
        </w:rPr>
        <w:t>муниципального образования</w:t>
      </w:r>
      <w:r w:rsidRPr="00693FD8">
        <w:rPr>
          <w:rFonts w:ascii="Times New Roman" w:hAnsi="Times New Roman"/>
          <w:sz w:val="28"/>
          <w:szCs w:val="28"/>
          <w:lang w:eastAsia="x-none"/>
        </w:rPr>
        <w:t>, сегодня носит системный и стабильный характер, активно содействуя развитию молодого поколения и решению его проблем</w:t>
      </w:r>
      <w:r>
        <w:rPr>
          <w:rFonts w:ascii="Times New Roman" w:hAnsi="Times New Roman"/>
          <w:sz w:val="28"/>
          <w:szCs w:val="28"/>
          <w:lang w:eastAsia="x-none"/>
        </w:rPr>
        <w:t>.</w:t>
      </w:r>
      <w:bookmarkEnd w:id="3"/>
    </w:p>
    <w:p w14:paraId="20D4AE03" w14:textId="6B2A3972" w:rsidR="00BD58BC" w:rsidRDefault="00E97029" w:rsidP="00BD58BC">
      <w:pPr>
        <w:pStyle w:val="1"/>
        <w:rPr>
          <w:rFonts w:ascii="Times New Roman" w:hAnsi="Times New Roman"/>
          <w:sz w:val="28"/>
          <w:szCs w:val="28"/>
          <w:lang w:val="ru-RU"/>
        </w:rPr>
      </w:pPr>
      <w:bookmarkStart w:id="4" w:name="sub_300"/>
      <w:r>
        <w:rPr>
          <w:rFonts w:ascii="Times New Roman" w:hAnsi="Times New Roman"/>
          <w:sz w:val="28"/>
          <w:szCs w:val="28"/>
          <w:lang w:val="ru-RU"/>
        </w:rPr>
        <w:t>Цели и задачи муниципальной программы</w:t>
      </w:r>
    </w:p>
    <w:p w14:paraId="4435DE1D" w14:textId="732F528D" w:rsidR="00BB0919" w:rsidRPr="00BB0919" w:rsidRDefault="00BB0919" w:rsidP="00B971D3">
      <w:pPr>
        <w:ind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 w:rsidRPr="00BB0919">
        <w:rPr>
          <w:rFonts w:ascii="Times New Roman" w:hAnsi="Times New Roman"/>
          <w:sz w:val="28"/>
          <w:szCs w:val="28"/>
          <w:lang w:eastAsia="x-none"/>
        </w:rPr>
        <w:t xml:space="preserve">Основной целью Программы является обеспечение успешной социализации и эффективной самореализации молодежи. </w:t>
      </w:r>
    </w:p>
    <w:p w14:paraId="6196E15D" w14:textId="37528118" w:rsidR="00BB0919" w:rsidRPr="00BB0919" w:rsidRDefault="00BB0919" w:rsidP="00BB0919">
      <w:pPr>
        <w:ind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 w:rsidRPr="00BB0919">
        <w:rPr>
          <w:rFonts w:ascii="Times New Roman" w:hAnsi="Times New Roman"/>
          <w:sz w:val="28"/>
          <w:szCs w:val="28"/>
          <w:lang w:eastAsia="x-none"/>
        </w:rPr>
        <w:t xml:space="preserve">Для достижения поставленной цели предусмотрено решение следующих </w:t>
      </w:r>
    </w:p>
    <w:p w14:paraId="74509D06" w14:textId="77777777" w:rsidR="00BB0919" w:rsidRPr="00BB0919" w:rsidRDefault="00BB0919" w:rsidP="00BB0919">
      <w:pPr>
        <w:jc w:val="both"/>
        <w:rPr>
          <w:rFonts w:ascii="Times New Roman" w:hAnsi="Times New Roman"/>
          <w:sz w:val="28"/>
          <w:szCs w:val="28"/>
          <w:lang w:eastAsia="x-none"/>
        </w:rPr>
      </w:pPr>
      <w:r w:rsidRPr="00BB0919">
        <w:rPr>
          <w:rFonts w:ascii="Times New Roman" w:hAnsi="Times New Roman"/>
          <w:sz w:val="28"/>
          <w:szCs w:val="28"/>
          <w:lang w:eastAsia="x-none"/>
        </w:rPr>
        <w:t xml:space="preserve">задач: </w:t>
      </w:r>
    </w:p>
    <w:p w14:paraId="7A100DE1" w14:textId="0D5EA951" w:rsidR="00BB0919" w:rsidRPr="00EA0D42" w:rsidRDefault="00BB0919" w:rsidP="00EA0D42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D42">
        <w:rPr>
          <w:rFonts w:ascii="Times New Roman" w:hAnsi="Times New Roman"/>
          <w:sz w:val="28"/>
          <w:szCs w:val="28"/>
        </w:rPr>
        <w:t>Развитие потенциала и воспитание молодежи;</w:t>
      </w:r>
    </w:p>
    <w:p w14:paraId="62428C5B" w14:textId="2EC098F2" w:rsidR="00BB0919" w:rsidRPr="00EA0D42" w:rsidRDefault="00BB0919" w:rsidP="00EA0D42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D42">
        <w:rPr>
          <w:rFonts w:ascii="Times New Roman" w:hAnsi="Times New Roman"/>
          <w:sz w:val="28"/>
          <w:szCs w:val="28"/>
        </w:rPr>
        <w:t>Совершенствование системы патриотического воспитания детей и</w:t>
      </w:r>
      <w:r w:rsidR="00B971D3" w:rsidRPr="00EA0D42">
        <w:rPr>
          <w:rFonts w:ascii="Times New Roman" w:hAnsi="Times New Roman"/>
          <w:sz w:val="28"/>
          <w:szCs w:val="28"/>
        </w:rPr>
        <w:t xml:space="preserve"> </w:t>
      </w:r>
      <w:r w:rsidRPr="00EA0D42">
        <w:rPr>
          <w:rFonts w:ascii="Times New Roman" w:hAnsi="Times New Roman"/>
          <w:sz w:val="28"/>
          <w:szCs w:val="28"/>
        </w:rPr>
        <w:t>молодежи;</w:t>
      </w:r>
    </w:p>
    <w:p w14:paraId="21CBD373" w14:textId="2FE62C6E" w:rsidR="00BB0919" w:rsidRPr="00EA0D42" w:rsidRDefault="00BB0919" w:rsidP="00EA0D42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D42">
        <w:rPr>
          <w:rFonts w:ascii="Times New Roman" w:hAnsi="Times New Roman"/>
          <w:sz w:val="28"/>
          <w:szCs w:val="28"/>
        </w:rPr>
        <w:t>Оказание содействия занятости и профессиональной ориентации молодежи;</w:t>
      </w:r>
    </w:p>
    <w:p w14:paraId="57068FDF" w14:textId="3B1BBF47" w:rsidR="00BB0919" w:rsidRPr="00EA0D42" w:rsidRDefault="00BB0919" w:rsidP="00EA0D42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D42">
        <w:rPr>
          <w:rFonts w:ascii="Times New Roman" w:hAnsi="Times New Roman"/>
          <w:sz w:val="28"/>
          <w:szCs w:val="28"/>
        </w:rPr>
        <w:t>Развитие добровольческого движения среди молодежи;</w:t>
      </w:r>
    </w:p>
    <w:p w14:paraId="3696AED1" w14:textId="6567E63B" w:rsidR="00BB0919" w:rsidRPr="00EA0D42" w:rsidRDefault="00BB0919" w:rsidP="00EA0D42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D42">
        <w:rPr>
          <w:rFonts w:ascii="Times New Roman" w:hAnsi="Times New Roman"/>
          <w:sz w:val="28"/>
          <w:szCs w:val="28"/>
        </w:rPr>
        <w:t>Выявление и поддержка талантливой и социально-активной молодежи;</w:t>
      </w:r>
    </w:p>
    <w:p w14:paraId="724E910D" w14:textId="1F287335" w:rsidR="00BB0919" w:rsidRPr="00EA0D42" w:rsidRDefault="00BB0919" w:rsidP="00EA0D42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D42">
        <w:rPr>
          <w:rFonts w:ascii="Times New Roman" w:hAnsi="Times New Roman"/>
          <w:sz w:val="28"/>
          <w:szCs w:val="28"/>
        </w:rPr>
        <w:t>Профилактика экстремизма, наркомании и других социально</w:t>
      </w:r>
      <w:r w:rsidR="00B971D3" w:rsidRPr="00EA0D42">
        <w:rPr>
          <w:rFonts w:ascii="Times New Roman" w:hAnsi="Times New Roman"/>
          <w:sz w:val="28"/>
          <w:szCs w:val="28"/>
        </w:rPr>
        <w:t xml:space="preserve"> </w:t>
      </w:r>
      <w:r w:rsidRPr="00EA0D42">
        <w:rPr>
          <w:rFonts w:ascii="Times New Roman" w:hAnsi="Times New Roman"/>
          <w:sz w:val="28"/>
          <w:szCs w:val="28"/>
        </w:rPr>
        <w:t>негативных явлений;</w:t>
      </w:r>
    </w:p>
    <w:p w14:paraId="168A6C8B" w14:textId="564A54D8" w:rsidR="00BB0919" w:rsidRPr="00EA0D42" w:rsidRDefault="00BB0919" w:rsidP="00EA0D42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D42">
        <w:rPr>
          <w:rFonts w:ascii="Times New Roman" w:hAnsi="Times New Roman"/>
          <w:sz w:val="28"/>
          <w:szCs w:val="28"/>
        </w:rPr>
        <w:t xml:space="preserve">Сопровождение участия в реализации механизма финансовой поддержки молодых семей </w:t>
      </w:r>
      <w:proofErr w:type="spellStart"/>
      <w:r w:rsidRPr="00EA0D42">
        <w:rPr>
          <w:rFonts w:ascii="Times New Roman" w:hAnsi="Times New Roman"/>
          <w:sz w:val="28"/>
          <w:szCs w:val="28"/>
        </w:rPr>
        <w:t>Мамонского</w:t>
      </w:r>
      <w:proofErr w:type="spellEnd"/>
      <w:r w:rsidRPr="00EA0D42">
        <w:rPr>
          <w:rFonts w:ascii="Times New Roman" w:hAnsi="Times New Roman"/>
          <w:sz w:val="28"/>
          <w:szCs w:val="28"/>
        </w:rPr>
        <w:t xml:space="preserve"> муниципального образования в решении жилищной проблемы в Иркутском районе.</w:t>
      </w:r>
    </w:p>
    <w:p w14:paraId="4B1F8181" w14:textId="45D316B0" w:rsidR="00BB0919" w:rsidRPr="00BB0919" w:rsidRDefault="00BB0919" w:rsidP="00B971D3">
      <w:pPr>
        <w:ind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 w:rsidRPr="00BB0919">
        <w:rPr>
          <w:rFonts w:ascii="Times New Roman" w:hAnsi="Times New Roman"/>
          <w:sz w:val="28"/>
          <w:szCs w:val="28"/>
          <w:lang w:eastAsia="x-none"/>
        </w:rPr>
        <w:t xml:space="preserve">Для решения указанных проблем необходимы следующие меры: </w:t>
      </w:r>
    </w:p>
    <w:p w14:paraId="219AF039" w14:textId="60865BD1" w:rsidR="00BB0919" w:rsidRPr="00EA0D42" w:rsidRDefault="00BB0919" w:rsidP="00EA0D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0D42">
        <w:rPr>
          <w:rFonts w:ascii="Times New Roman" w:hAnsi="Times New Roman"/>
          <w:sz w:val="28"/>
          <w:szCs w:val="28"/>
        </w:rPr>
        <w:t xml:space="preserve">- Организация работы с молодежью путем увеличения объема, </w:t>
      </w:r>
    </w:p>
    <w:p w14:paraId="7339C02D" w14:textId="7161600B" w:rsidR="00BB0919" w:rsidRPr="00EA0D42" w:rsidRDefault="00BB0919" w:rsidP="00EA0D42">
      <w:pPr>
        <w:jc w:val="both"/>
        <w:rPr>
          <w:rFonts w:ascii="Times New Roman" w:hAnsi="Times New Roman"/>
          <w:sz w:val="28"/>
          <w:szCs w:val="28"/>
        </w:rPr>
      </w:pPr>
      <w:r w:rsidRPr="00EA0D42">
        <w:rPr>
          <w:rFonts w:ascii="Times New Roman" w:hAnsi="Times New Roman"/>
          <w:sz w:val="28"/>
          <w:szCs w:val="28"/>
        </w:rPr>
        <w:t xml:space="preserve">разнообразия, доступности и повышения качества оказания услуг для молодежи на территории муниципалитета; </w:t>
      </w:r>
    </w:p>
    <w:p w14:paraId="2BF4AAF0" w14:textId="40845057" w:rsidR="00BB0919" w:rsidRPr="00EA0D42" w:rsidRDefault="00BB0919" w:rsidP="00EA0D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0D42">
        <w:rPr>
          <w:rFonts w:ascii="Times New Roman" w:hAnsi="Times New Roman"/>
          <w:sz w:val="28"/>
          <w:szCs w:val="28"/>
        </w:rPr>
        <w:t>-</w:t>
      </w:r>
      <w:r w:rsidR="00B971D3" w:rsidRPr="00EA0D42">
        <w:rPr>
          <w:rFonts w:ascii="Times New Roman" w:hAnsi="Times New Roman"/>
          <w:sz w:val="28"/>
          <w:szCs w:val="28"/>
        </w:rPr>
        <w:t xml:space="preserve"> </w:t>
      </w:r>
      <w:r w:rsidRPr="00EA0D42">
        <w:rPr>
          <w:rFonts w:ascii="Times New Roman" w:hAnsi="Times New Roman"/>
          <w:sz w:val="28"/>
          <w:szCs w:val="28"/>
        </w:rPr>
        <w:t>Проведение мероприятий, направленных на развитие творческого, научного</w:t>
      </w:r>
      <w:r w:rsidR="00EA0D42">
        <w:rPr>
          <w:rFonts w:ascii="Times New Roman" w:hAnsi="Times New Roman"/>
          <w:sz w:val="28"/>
          <w:szCs w:val="28"/>
        </w:rPr>
        <w:t xml:space="preserve"> </w:t>
      </w:r>
      <w:r w:rsidRPr="00EA0D42">
        <w:rPr>
          <w:rFonts w:ascii="Times New Roman" w:hAnsi="Times New Roman"/>
          <w:sz w:val="28"/>
          <w:szCs w:val="28"/>
        </w:rPr>
        <w:t xml:space="preserve">потенциала различных категорий молодежи, включая поиск, выявление, поддержку талантливой молодежи, внедрение новых форм, методов и инструментов поддержки талантливой молодежи; </w:t>
      </w:r>
    </w:p>
    <w:p w14:paraId="1F3FB2F0" w14:textId="2F0AE67C" w:rsidR="00BB0919" w:rsidRPr="00EA0D42" w:rsidRDefault="00BB0919" w:rsidP="00EA0D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0D42">
        <w:rPr>
          <w:rFonts w:ascii="Times New Roman" w:hAnsi="Times New Roman"/>
          <w:sz w:val="28"/>
          <w:szCs w:val="28"/>
        </w:rPr>
        <w:t xml:space="preserve">- Создание и внедрение эффективных форм и методов работы по воспитанию у детей и молодежи чувства патриотизма и формированию гражданской позиции, повышение уровня допризывной подготовки молодежи; </w:t>
      </w:r>
    </w:p>
    <w:p w14:paraId="37A24032" w14:textId="7E569EF7" w:rsidR="00BB0919" w:rsidRPr="00EA0D42" w:rsidRDefault="00BB0919" w:rsidP="00EA0D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0D42">
        <w:rPr>
          <w:rFonts w:ascii="Times New Roman" w:hAnsi="Times New Roman"/>
          <w:sz w:val="28"/>
          <w:szCs w:val="28"/>
        </w:rPr>
        <w:t>-</w:t>
      </w:r>
      <w:r w:rsidR="00EA0D42" w:rsidRPr="00EA0D42">
        <w:rPr>
          <w:rFonts w:ascii="Times New Roman" w:hAnsi="Times New Roman"/>
          <w:sz w:val="28"/>
          <w:szCs w:val="28"/>
        </w:rPr>
        <w:t xml:space="preserve"> </w:t>
      </w:r>
      <w:r w:rsidRPr="00EA0D42">
        <w:rPr>
          <w:rFonts w:ascii="Times New Roman" w:hAnsi="Times New Roman"/>
          <w:sz w:val="28"/>
          <w:szCs w:val="28"/>
        </w:rPr>
        <w:t>Формирование у молодежи толерантности и уважения к представителям других народов, культур, религий, их традициям и духовно-нравственным ценностям;</w:t>
      </w:r>
    </w:p>
    <w:p w14:paraId="66859AA0" w14:textId="6362E123" w:rsidR="00BB0919" w:rsidRPr="00EA0D42" w:rsidRDefault="00BB0919" w:rsidP="00EA0D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0D42">
        <w:rPr>
          <w:rFonts w:ascii="Times New Roman" w:hAnsi="Times New Roman"/>
          <w:sz w:val="28"/>
          <w:szCs w:val="28"/>
        </w:rPr>
        <w:t>-</w:t>
      </w:r>
      <w:r w:rsidR="00B971D3" w:rsidRPr="00EA0D42">
        <w:rPr>
          <w:rFonts w:ascii="Times New Roman" w:hAnsi="Times New Roman"/>
          <w:sz w:val="28"/>
          <w:szCs w:val="28"/>
        </w:rPr>
        <w:t xml:space="preserve"> </w:t>
      </w:r>
      <w:r w:rsidRPr="00EA0D42">
        <w:rPr>
          <w:rFonts w:ascii="Times New Roman" w:hAnsi="Times New Roman"/>
          <w:sz w:val="28"/>
          <w:szCs w:val="28"/>
        </w:rPr>
        <w:t xml:space="preserve">Укрепление института семьи, поддержка молодых семей; </w:t>
      </w:r>
    </w:p>
    <w:p w14:paraId="77511CD4" w14:textId="269DE85B" w:rsidR="00BB0919" w:rsidRPr="00EA0D42" w:rsidRDefault="00BB0919" w:rsidP="00EA0D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0D42">
        <w:rPr>
          <w:rFonts w:ascii="Times New Roman" w:hAnsi="Times New Roman"/>
          <w:sz w:val="28"/>
          <w:szCs w:val="28"/>
        </w:rPr>
        <w:t>-</w:t>
      </w:r>
      <w:r w:rsidR="00E96066" w:rsidRPr="00EA0D42">
        <w:rPr>
          <w:rFonts w:ascii="Times New Roman" w:hAnsi="Times New Roman"/>
          <w:sz w:val="28"/>
          <w:szCs w:val="28"/>
        </w:rPr>
        <w:t xml:space="preserve"> </w:t>
      </w:r>
      <w:r w:rsidRPr="00EA0D42">
        <w:rPr>
          <w:rFonts w:ascii="Times New Roman" w:hAnsi="Times New Roman"/>
          <w:sz w:val="28"/>
          <w:szCs w:val="28"/>
        </w:rPr>
        <w:t>Вовлечение молодежи в социальную практику, развитие</w:t>
      </w:r>
      <w:r w:rsidR="00E96066" w:rsidRPr="00EA0D42">
        <w:rPr>
          <w:rFonts w:ascii="Times New Roman" w:hAnsi="Times New Roman"/>
          <w:sz w:val="28"/>
          <w:szCs w:val="28"/>
        </w:rPr>
        <w:t xml:space="preserve"> </w:t>
      </w:r>
      <w:r w:rsidRPr="00EA0D42">
        <w:rPr>
          <w:rFonts w:ascii="Times New Roman" w:hAnsi="Times New Roman"/>
          <w:sz w:val="28"/>
          <w:szCs w:val="28"/>
        </w:rPr>
        <w:t xml:space="preserve">добровольческого движения, поддержка общественных инициатив; </w:t>
      </w:r>
    </w:p>
    <w:p w14:paraId="7DCBF2B7" w14:textId="4A544BBF" w:rsidR="00BB0919" w:rsidRPr="00EA0D42" w:rsidRDefault="00BB0919" w:rsidP="00EA0D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0D42">
        <w:rPr>
          <w:rFonts w:ascii="Times New Roman" w:hAnsi="Times New Roman"/>
          <w:sz w:val="28"/>
          <w:szCs w:val="28"/>
        </w:rPr>
        <w:t>-</w:t>
      </w:r>
      <w:r w:rsidR="00B971D3" w:rsidRPr="00EA0D42">
        <w:rPr>
          <w:rFonts w:ascii="Times New Roman" w:hAnsi="Times New Roman"/>
          <w:sz w:val="28"/>
          <w:szCs w:val="28"/>
        </w:rPr>
        <w:t xml:space="preserve"> </w:t>
      </w:r>
      <w:r w:rsidRPr="00EA0D42">
        <w:rPr>
          <w:rFonts w:ascii="Times New Roman" w:hAnsi="Times New Roman"/>
          <w:sz w:val="28"/>
          <w:szCs w:val="28"/>
        </w:rPr>
        <w:t xml:space="preserve">Профилактика асоциальной деятельности молодых людей; </w:t>
      </w:r>
    </w:p>
    <w:p w14:paraId="5A566F9A" w14:textId="30D590F0" w:rsidR="00BB0919" w:rsidRPr="00EA0D42" w:rsidRDefault="00BB0919" w:rsidP="00EA0D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0D42">
        <w:rPr>
          <w:rFonts w:ascii="Times New Roman" w:hAnsi="Times New Roman"/>
          <w:sz w:val="28"/>
          <w:szCs w:val="28"/>
        </w:rPr>
        <w:lastRenderedPageBreak/>
        <w:t>-</w:t>
      </w:r>
      <w:r w:rsidR="00E96066" w:rsidRPr="00EA0D42">
        <w:rPr>
          <w:rFonts w:ascii="Times New Roman" w:hAnsi="Times New Roman"/>
          <w:sz w:val="28"/>
          <w:szCs w:val="28"/>
        </w:rPr>
        <w:t xml:space="preserve"> </w:t>
      </w:r>
      <w:r w:rsidRPr="00EA0D42">
        <w:rPr>
          <w:rFonts w:ascii="Times New Roman" w:hAnsi="Times New Roman"/>
          <w:sz w:val="28"/>
          <w:szCs w:val="28"/>
        </w:rPr>
        <w:t xml:space="preserve">Методическая помощь при создании и организации деятельности детских и молодежных общественных объединений. </w:t>
      </w:r>
    </w:p>
    <w:p w14:paraId="389D0200" w14:textId="2D287819" w:rsidR="00BB0919" w:rsidRDefault="00BB0919" w:rsidP="00270809">
      <w:pPr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BB0919">
        <w:rPr>
          <w:rFonts w:ascii="Times New Roman" w:hAnsi="Times New Roman"/>
          <w:sz w:val="28"/>
          <w:szCs w:val="28"/>
          <w:lang w:eastAsia="x-none"/>
        </w:rPr>
        <w:t>Срок реализации Программы: 202</w:t>
      </w:r>
      <w:r>
        <w:rPr>
          <w:rFonts w:ascii="Times New Roman" w:hAnsi="Times New Roman"/>
          <w:sz w:val="28"/>
          <w:szCs w:val="28"/>
          <w:lang w:eastAsia="x-none"/>
        </w:rPr>
        <w:t>4</w:t>
      </w:r>
      <w:r w:rsidRPr="00BB0919">
        <w:rPr>
          <w:rFonts w:ascii="Times New Roman" w:hAnsi="Times New Roman"/>
          <w:sz w:val="28"/>
          <w:szCs w:val="28"/>
          <w:lang w:eastAsia="x-none"/>
        </w:rPr>
        <w:t>-202</w:t>
      </w:r>
      <w:r>
        <w:rPr>
          <w:rFonts w:ascii="Times New Roman" w:hAnsi="Times New Roman"/>
          <w:sz w:val="28"/>
          <w:szCs w:val="28"/>
          <w:lang w:eastAsia="x-none"/>
        </w:rPr>
        <w:t>6</w:t>
      </w:r>
      <w:r w:rsidRPr="00BB0919">
        <w:rPr>
          <w:rFonts w:ascii="Times New Roman" w:hAnsi="Times New Roman"/>
          <w:sz w:val="28"/>
          <w:szCs w:val="28"/>
          <w:lang w:eastAsia="x-none"/>
        </w:rPr>
        <w:t xml:space="preserve"> годы.</w:t>
      </w:r>
    </w:p>
    <w:p w14:paraId="0494302D" w14:textId="6E36C9AD" w:rsidR="00BB0919" w:rsidRDefault="00BB0919" w:rsidP="00B971D3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14:paraId="46E3F280" w14:textId="4220E751" w:rsidR="00BB0919" w:rsidRDefault="00BB0919" w:rsidP="0005460F">
      <w:pPr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506D6A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Объемы и источники </w:t>
      </w:r>
      <w:r w:rsidR="00506D6A" w:rsidRPr="00506D6A">
        <w:rPr>
          <w:rFonts w:ascii="Times New Roman" w:hAnsi="Times New Roman"/>
          <w:b/>
          <w:bCs/>
          <w:sz w:val="28"/>
          <w:szCs w:val="28"/>
          <w:lang w:eastAsia="x-none"/>
        </w:rPr>
        <w:t>финансирования муниципальной программы</w:t>
      </w:r>
    </w:p>
    <w:p w14:paraId="0356E4AC" w14:textId="77777777" w:rsidR="00506D6A" w:rsidRDefault="00506D6A" w:rsidP="00B971D3">
      <w:pPr>
        <w:jc w:val="both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1E7452B1" w14:textId="40F86EF6" w:rsidR="00506D6A" w:rsidRDefault="00506D6A" w:rsidP="00B971D3">
      <w:pPr>
        <w:ind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 xml:space="preserve">Прогноз общего финансового обеспечения реализации муниципальной программы за счет средств бюджета </w:t>
      </w:r>
      <w:proofErr w:type="spellStart"/>
      <w:r>
        <w:rPr>
          <w:rFonts w:ascii="Times New Roman" w:hAnsi="Times New Roman"/>
          <w:sz w:val="28"/>
          <w:szCs w:val="28"/>
          <w:lang w:eastAsia="x-none"/>
        </w:rPr>
        <w:t>Мамонского</w:t>
      </w:r>
      <w:proofErr w:type="spellEnd"/>
      <w:r>
        <w:rPr>
          <w:rFonts w:ascii="Times New Roman" w:hAnsi="Times New Roman"/>
          <w:sz w:val="28"/>
          <w:szCs w:val="28"/>
          <w:lang w:eastAsia="x-none"/>
        </w:rPr>
        <w:t xml:space="preserve"> муниципального образования за весь период ее реализации составляет 150 тыс. руб. в том числе:</w:t>
      </w:r>
    </w:p>
    <w:p w14:paraId="15C5B6BA" w14:textId="5A41DC68" w:rsidR="00506D6A" w:rsidRDefault="00506D6A" w:rsidP="00B971D3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2024 год – 50 тыс. руб.</w:t>
      </w:r>
    </w:p>
    <w:p w14:paraId="2BB16B48" w14:textId="51AAECDB" w:rsidR="00506D6A" w:rsidRDefault="00506D6A" w:rsidP="00B971D3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2025 год – 50 тыс. руб.</w:t>
      </w:r>
    </w:p>
    <w:p w14:paraId="254D6CDF" w14:textId="254A8ED4" w:rsidR="00506D6A" w:rsidRDefault="00506D6A" w:rsidP="00B971D3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 xml:space="preserve">2026 год – 50 тыс. руб. </w:t>
      </w:r>
    </w:p>
    <w:p w14:paraId="3856214D" w14:textId="3A7D8A84" w:rsidR="00506D6A" w:rsidRDefault="00506D6A" w:rsidP="00B971D3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ab/>
        <w:t xml:space="preserve">Ресурсное обеспечение реализации муниципальной программы за счет средств местного бюджета подлежит ежегодному уточнению в рамках формирования проектов бюджетов на очередной и плановый период. </w:t>
      </w:r>
    </w:p>
    <w:p w14:paraId="7D37AECF" w14:textId="5C3A38A1" w:rsidR="009033BE" w:rsidRDefault="009033BE" w:rsidP="00506D6A">
      <w:pPr>
        <w:rPr>
          <w:rFonts w:ascii="Times New Roman" w:hAnsi="Times New Roman"/>
          <w:sz w:val="28"/>
          <w:szCs w:val="28"/>
          <w:lang w:eastAsia="x-none"/>
        </w:rPr>
      </w:pPr>
    </w:p>
    <w:p w14:paraId="6D2F114C" w14:textId="0AAD2E13" w:rsidR="009033BE" w:rsidRDefault="009033BE" w:rsidP="009033BE">
      <w:pPr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9033BE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Оценка эффективности реализации </w:t>
      </w:r>
      <w:r>
        <w:rPr>
          <w:rFonts w:ascii="Times New Roman" w:hAnsi="Times New Roman"/>
          <w:b/>
          <w:bCs/>
          <w:sz w:val="28"/>
          <w:szCs w:val="28"/>
          <w:lang w:eastAsia="x-none"/>
        </w:rPr>
        <w:t>муниципальной п</w:t>
      </w:r>
      <w:r w:rsidRPr="009033BE">
        <w:rPr>
          <w:rFonts w:ascii="Times New Roman" w:hAnsi="Times New Roman"/>
          <w:b/>
          <w:bCs/>
          <w:sz w:val="28"/>
          <w:szCs w:val="28"/>
          <w:lang w:eastAsia="x-none"/>
        </w:rPr>
        <w:t>рограммы</w:t>
      </w:r>
    </w:p>
    <w:p w14:paraId="30CD5436" w14:textId="77777777" w:rsidR="009033BE" w:rsidRPr="009033BE" w:rsidRDefault="009033BE" w:rsidP="009033BE">
      <w:pPr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41B77563" w14:textId="77777777" w:rsidR="009033BE" w:rsidRPr="009033BE" w:rsidRDefault="009033BE" w:rsidP="009033BE">
      <w:pPr>
        <w:ind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 w:rsidRPr="009033BE">
        <w:rPr>
          <w:rFonts w:ascii="Times New Roman" w:hAnsi="Times New Roman"/>
          <w:sz w:val="28"/>
          <w:szCs w:val="28"/>
          <w:lang w:eastAsia="x-none"/>
        </w:rPr>
        <w:t>Эффективность реализации программы оценивается на основе показателей оценки результата реализации программы и ее основных мероприятий, характеризующих повышение качества жизни молодого поколения, социализацию и самореализацию молодежи.</w:t>
      </w:r>
    </w:p>
    <w:p w14:paraId="361F3CA5" w14:textId="77777777" w:rsidR="009033BE" w:rsidRPr="009033BE" w:rsidRDefault="009033BE" w:rsidP="009033BE">
      <w:pPr>
        <w:ind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 w:rsidRPr="009033BE">
        <w:rPr>
          <w:rFonts w:ascii="Times New Roman" w:hAnsi="Times New Roman"/>
          <w:sz w:val="28"/>
          <w:szCs w:val="28"/>
          <w:lang w:eastAsia="x-none"/>
        </w:rPr>
        <w:t>Социальная эффективность программы направлена на:</w:t>
      </w:r>
    </w:p>
    <w:p w14:paraId="67664C12" w14:textId="613E5AC1" w:rsidR="009033BE" w:rsidRPr="00E96066" w:rsidRDefault="009033BE" w:rsidP="00EA0D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6066">
        <w:rPr>
          <w:rFonts w:ascii="Times New Roman" w:hAnsi="Times New Roman"/>
          <w:sz w:val="28"/>
          <w:szCs w:val="28"/>
        </w:rPr>
        <w:t>- повышение уровня социального самочувствия молодого поколения;</w:t>
      </w:r>
    </w:p>
    <w:p w14:paraId="5A814F57" w14:textId="78B8D85F" w:rsidR="009033BE" w:rsidRPr="00E96066" w:rsidRDefault="009033BE" w:rsidP="00EA0D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6066">
        <w:rPr>
          <w:rFonts w:ascii="Times New Roman" w:hAnsi="Times New Roman"/>
          <w:sz w:val="28"/>
          <w:szCs w:val="28"/>
        </w:rPr>
        <w:t>- устойчивое формирование здорового образа жизни в молодежной среде;</w:t>
      </w:r>
    </w:p>
    <w:p w14:paraId="2DCD9FA9" w14:textId="64F0E06F" w:rsidR="009033BE" w:rsidRPr="00E96066" w:rsidRDefault="009033BE" w:rsidP="00EA0D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6066">
        <w:rPr>
          <w:rFonts w:ascii="Times New Roman" w:hAnsi="Times New Roman"/>
          <w:sz w:val="28"/>
          <w:szCs w:val="28"/>
        </w:rPr>
        <w:t>-</w:t>
      </w:r>
      <w:r w:rsidR="00E96066" w:rsidRPr="00E96066">
        <w:rPr>
          <w:rFonts w:ascii="Times New Roman" w:hAnsi="Times New Roman"/>
          <w:sz w:val="28"/>
          <w:szCs w:val="28"/>
        </w:rPr>
        <w:t xml:space="preserve"> </w:t>
      </w:r>
      <w:r w:rsidRPr="00E96066">
        <w:rPr>
          <w:rFonts w:ascii="Times New Roman" w:hAnsi="Times New Roman"/>
          <w:sz w:val="28"/>
          <w:szCs w:val="28"/>
        </w:rPr>
        <w:t>снижение уровня правонарушений, наркозависимости, алкоголизма, табакокурения среди молодежи;</w:t>
      </w:r>
    </w:p>
    <w:p w14:paraId="4472F52E" w14:textId="0DE18FB7" w:rsidR="009033BE" w:rsidRPr="00E96066" w:rsidRDefault="009033BE" w:rsidP="00EA0D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6066">
        <w:rPr>
          <w:rFonts w:ascii="Times New Roman" w:hAnsi="Times New Roman"/>
          <w:sz w:val="28"/>
          <w:szCs w:val="28"/>
        </w:rPr>
        <w:t>- увеличение вклада молодежи в социально-экономическое, общественно-политическое и социокультурное развитие района;</w:t>
      </w:r>
    </w:p>
    <w:p w14:paraId="0934B6F0" w14:textId="0B476FF7" w:rsidR="009033BE" w:rsidRPr="00E96066" w:rsidRDefault="009033BE" w:rsidP="00EA0D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6066">
        <w:rPr>
          <w:rFonts w:ascii="Times New Roman" w:hAnsi="Times New Roman"/>
          <w:sz w:val="28"/>
          <w:szCs w:val="28"/>
        </w:rPr>
        <w:t>-</w:t>
      </w:r>
      <w:r w:rsidR="00E96066" w:rsidRPr="00E96066">
        <w:rPr>
          <w:rFonts w:ascii="Times New Roman" w:hAnsi="Times New Roman"/>
          <w:sz w:val="28"/>
          <w:szCs w:val="28"/>
        </w:rPr>
        <w:t xml:space="preserve"> </w:t>
      </w:r>
      <w:r w:rsidRPr="00E96066">
        <w:rPr>
          <w:rFonts w:ascii="Times New Roman" w:hAnsi="Times New Roman"/>
          <w:sz w:val="28"/>
          <w:szCs w:val="28"/>
        </w:rPr>
        <w:t>повышение уровня патриотической, политической и гражданской активности, зрелости молодежи;</w:t>
      </w:r>
    </w:p>
    <w:p w14:paraId="465AC4C4" w14:textId="77777777" w:rsidR="009033BE" w:rsidRPr="00E96066" w:rsidRDefault="009033BE" w:rsidP="00EA0D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6066">
        <w:rPr>
          <w:rFonts w:ascii="Times New Roman" w:hAnsi="Times New Roman"/>
          <w:sz w:val="28"/>
          <w:szCs w:val="28"/>
        </w:rPr>
        <w:t>- увеличение количества молодежи, занятой в социально-значимых программах и проектах;</w:t>
      </w:r>
    </w:p>
    <w:p w14:paraId="233B7A28" w14:textId="77777777" w:rsidR="009033BE" w:rsidRPr="00E96066" w:rsidRDefault="009033BE" w:rsidP="00EA0D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6066">
        <w:rPr>
          <w:rFonts w:ascii="Times New Roman" w:hAnsi="Times New Roman"/>
          <w:sz w:val="28"/>
          <w:szCs w:val="28"/>
        </w:rPr>
        <w:t>- повышение трудовой, предпринимательской, творчески активности молодежи;</w:t>
      </w:r>
    </w:p>
    <w:p w14:paraId="3BCA1A09" w14:textId="1E190678" w:rsidR="009033BE" w:rsidRPr="00E96066" w:rsidRDefault="009033BE" w:rsidP="00EA0D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6066">
        <w:rPr>
          <w:rFonts w:ascii="Times New Roman" w:hAnsi="Times New Roman"/>
          <w:sz w:val="28"/>
          <w:szCs w:val="28"/>
        </w:rPr>
        <w:t>- повышение уровня самоорганизации и самоуправления молодежи.</w:t>
      </w:r>
    </w:p>
    <w:p w14:paraId="136BBE40" w14:textId="276E694E" w:rsidR="0005460F" w:rsidRPr="00E96066" w:rsidRDefault="0005460F" w:rsidP="00E96066">
      <w:pPr>
        <w:ind w:firstLine="709"/>
        <w:rPr>
          <w:rFonts w:ascii="Times New Roman" w:hAnsi="Times New Roman"/>
          <w:sz w:val="28"/>
          <w:szCs w:val="28"/>
        </w:rPr>
      </w:pPr>
    </w:p>
    <w:p w14:paraId="51CA96D3" w14:textId="1F9470F0" w:rsidR="0005460F" w:rsidRDefault="0005460F" w:rsidP="0005460F">
      <w:pPr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05460F">
        <w:rPr>
          <w:rFonts w:ascii="Times New Roman" w:hAnsi="Times New Roman"/>
          <w:b/>
          <w:bCs/>
          <w:sz w:val="28"/>
          <w:szCs w:val="28"/>
          <w:lang w:eastAsia="x-none"/>
        </w:rPr>
        <w:t>Основные меры правового регулировани</w:t>
      </w:r>
      <w:r>
        <w:rPr>
          <w:rFonts w:ascii="Times New Roman" w:hAnsi="Times New Roman"/>
          <w:b/>
          <w:bCs/>
          <w:sz w:val="28"/>
          <w:szCs w:val="28"/>
          <w:lang w:eastAsia="x-none"/>
        </w:rPr>
        <w:t>я</w:t>
      </w:r>
      <w:r w:rsidRPr="0005460F">
        <w:rPr>
          <w:rFonts w:ascii="Times New Roman" w:hAnsi="Times New Roman"/>
          <w:b/>
          <w:bCs/>
          <w:sz w:val="28"/>
          <w:szCs w:val="28"/>
          <w:lang w:eastAsia="x-none"/>
        </w:rPr>
        <w:t>, направленные на достижение цели и (или) конечных результатов муниципальной программы.</w:t>
      </w:r>
    </w:p>
    <w:p w14:paraId="1CBD5CB0" w14:textId="77777777" w:rsidR="0005460F" w:rsidRDefault="0005460F" w:rsidP="0005460F">
      <w:pPr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4DFA2004" w14:textId="720DF823" w:rsidR="0005460F" w:rsidRDefault="0005460F" w:rsidP="00E96066">
      <w:pPr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Правовое регулирование в сфере реализации программы осуществляется в соответствии с:</w:t>
      </w:r>
    </w:p>
    <w:p w14:paraId="17AAA21F" w14:textId="41D61653" w:rsidR="0005460F" w:rsidRPr="00E96066" w:rsidRDefault="0005460F" w:rsidP="00E96066">
      <w:pPr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E96066">
        <w:rPr>
          <w:rFonts w:ascii="Times New Roman" w:hAnsi="Times New Roman"/>
          <w:sz w:val="28"/>
          <w:szCs w:val="28"/>
          <w:lang w:eastAsia="x-none"/>
        </w:rPr>
        <w:t xml:space="preserve">Федеральный закон от 23 февраля 2013 г. № 15-ФЗ "Об охране здоровья граждан от воздействия окружающего табачного дыма, последствий </w:t>
      </w:r>
      <w:r w:rsidRPr="00E96066">
        <w:rPr>
          <w:rFonts w:ascii="Times New Roman" w:hAnsi="Times New Roman"/>
          <w:sz w:val="28"/>
          <w:szCs w:val="28"/>
          <w:lang w:eastAsia="x-none"/>
        </w:rPr>
        <w:lastRenderedPageBreak/>
        <w:t xml:space="preserve">потребления табака или потребления </w:t>
      </w:r>
      <w:proofErr w:type="spellStart"/>
      <w:r w:rsidRPr="00E96066">
        <w:rPr>
          <w:rFonts w:ascii="Times New Roman" w:hAnsi="Times New Roman"/>
          <w:sz w:val="28"/>
          <w:szCs w:val="28"/>
          <w:lang w:eastAsia="x-none"/>
        </w:rPr>
        <w:t>никотинсодержащей</w:t>
      </w:r>
      <w:proofErr w:type="spellEnd"/>
      <w:r w:rsidRPr="00E96066">
        <w:rPr>
          <w:rFonts w:ascii="Times New Roman" w:hAnsi="Times New Roman"/>
          <w:sz w:val="28"/>
          <w:szCs w:val="28"/>
          <w:lang w:eastAsia="x-none"/>
        </w:rPr>
        <w:t xml:space="preserve"> продукции</w:t>
      </w:r>
      <w:r w:rsidR="00E96066">
        <w:rPr>
          <w:rFonts w:ascii="Times New Roman" w:hAnsi="Times New Roman"/>
          <w:sz w:val="28"/>
          <w:szCs w:val="28"/>
          <w:lang w:eastAsia="x-none"/>
        </w:rPr>
        <w:t>;</w:t>
      </w:r>
    </w:p>
    <w:p w14:paraId="24A7C7BC" w14:textId="5EAD2003" w:rsidR="0005460F" w:rsidRPr="00E96066" w:rsidRDefault="0005460F" w:rsidP="00E96066">
      <w:pPr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E96066">
        <w:rPr>
          <w:rFonts w:ascii="Times New Roman" w:hAnsi="Times New Roman"/>
          <w:sz w:val="28"/>
          <w:szCs w:val="28"/>
          <w:lang w:eastAsia="x-none"/>
        </w:rPr>
        <w:t>Федеральный закон от 06.10.2003 N 131-ФЗ (ред. от 02.11.2023) "Об общих принципах организации местного самоуправления в Российской Федерации"</w:t>
      </w:r>
      <w:r w:rsidR="00E96066">
        <w:rPr>
          <w:rFonts w:ascii="Times New Roman" w:hAnsi="Times New Roman"/>
          <w:sz w:val="28"/>
          <w:szCs w:val="28"/>
          <w:lang w:eastAsia="x-none"/>
        </w:rPr>
        <w:t>;</w:t>
      </w:r>
    </w:p>
    <w:p w14:paraId="3E9309DA" w14:textId="704567D6" w:rsidR="0005460F" w:rsidRDefault="0005460F" w:rsidP="00E96066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5460F">
        <w:rPr>
          <w:rFonts w:ascii="Times New Roman" w:hAnsi="Times New Roman"/>
          <w:sz w:val="28"/>
          <w:szCs w:val="28"/>
          <w:lang w:eastAsia="x-none"/>
        </w:rPr>
        <w:t>Федеральный закон от 11.08.1995 (ред. от 8.12.2020) № 135-ФЗ "О благотворительной деятельности и добровольчестве (</w:t>
      </w:r>
      <w:proofErr w:type="spellStart"/>
      <w:r w:rsidRPr="0005460F">
        <w:rPr>
          <w:rFonts w:ascii="Times New Roman" w:hAnsi="Times New Roman"/>
          <w:sz w:val="28"/>
          <w:szCs w:val="28"/>
          <w:lang w:eastAsia="x-none"/>
        </w:rPr>
        <w:t>волонтерстве</w:t>
      </w:r>
      <w:proofErr w:type="spellEnd"/>
      <w:r w:rsidRPr="0005460F">
        <w:rPr>
          <w:rFonts w:ascii="Times New Roman" w:hAnsi="Times New Roman"/>
          <w:sz w:val="28"/>
          <w:szCs w:val="28"/>
          <w:lang w:eastAsia="x-none"/>
        </w:rPr>
        <w:t>)"</w:t>
      </w:r>
      <w:r w:rsidR="00E96066">
        <w:rPr>
          <w:rFonts w:ascii="Times New Roman" w:hAnsi="Times New Roman"/>
          <w:sz w:val="28"/>
          <w:szCs w:val="28"/>
          <w:lang w:eastAsia="x-none"/>
        </w:rPr>
        <w:t>;</w:t>
      </w:r>
    </w:p>
    <w:p w14:paraId="012278F1" w14:textId="647A45DF" w:rsidR="0005460F" w:rsidRDefault="0005460F" w:rsidP="00E96066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5460F">
        <w:rPr>
          <w:rFonts w:ascii="Times New Roman" w:hAnsi="Times New Roman"/>
          <w:sz w:val="28"/>
          <w:szCs w:val="28"/>
          <w:lang w:eastAsia="x-none"/>
        </w:rPr>
        <w:t>Закон РФ от 9 октября 1992 г. N 3612-I "Основы законодательства Российской Федерации о культуре"</w:t>
      </w:r>
      <w:r w:rsidR="00E96066">
        <w:rPr>
          <w:rFonts w:ascii="Times New Roman" w:hAnsi="Times New Roman"/>
          <w:sz w:val="28"/>
          <w:szCs w:val="28"/>
          <w:lang w:eastAsia="x-none"/>
        </w:rPr>
        <w:t>;</w:t>
      </w:r>
    </w:p>
    <w:p w14:paraId="032BD281" w14:textId="41D75F5E" w:rsidR="0005460F" w:rsidRPr="0005460F" w:rsidRDefault="0005460F" w:rsidP="00E96066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5460F">
        <w:rPr>
          <w:rFonts w:ascii="Times New Roman" w:hAnsi="Times New Roman"/>
          <w:sz w:val="28"/>
          <w:szCs w:val="28"/>
          <w:lang w:eastAsia="x-none"/>
        </w:rPr>
        <w:t>Федеральный закон от 28.03.1998 N 53-ФЗ (ред. от 04.08.2023) "О воинской обязанности и военной службе"</w:t>
      </w:r>
      <w:r w:rsidR="00E96066">
        <w:rPr>
          <w:rFonts w:ascii="Times New Roman" w:hAnsi="Times New Roman"/>
          <w:sz w:val="28"/>
          <w:szCs w:val="28"/>
          <w:lang w:eastAsia="x-none"/>
        </w:rPr>
        <w:t>.</w:t>
      </w:r>
    </w:p>
    <w:p w14:paraId="08A93944" w14:textId="77777777" w:rsidR="00506D6A" w:rsidRPr="00506D6A" w:rsidRDefault="00506D6A" w:rsidP="00BB3AA8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14:paraId="43479B95" w14:textId="77777777" w:rsidR="00BB0919" w:rsidRDefault="00BB0919" w:rsidP="00BD58BC">
      <w:pPr>
        <w:ind w:firstLine="698"/>
        <w:jc w:val="right"/>
        <w:rPr>
          <w:rStyle w:val="a5"/>
          <w:rFonts w:ascii="Times New Roman" w:hAnsi="Times New Roman"/>
          <w:bCs/>
          <w:color w:val="auto"/>
          <w:sz w:val="28"/>
          <w:szCs w:val="28"/>
        </w:rPr>
      </w:pPr>
      <w:bookmarkStart w:id="5" w:name="sub_10"/>
      <w:bookmarkEnd w:id="4"/>
    </w:p>
    <w:p w14:paraId="5AD37D09" w14:textId="1B78856E" w:rsidR="00CD06D0" w:rsidRDefault="00CD06D0" w:rsidP="00BD58BC">
      <w:pPr>
        <w:ind w:firstLine="698"/>
        <w:jc w:val="right"/>
        <w:rPr>
          <w:rStyle w:val="a5"/>
          <w:rFonts w:ascii="Times New Roman" w:hAnsi="Times New Roman"/>
          <w:bCs/>
          <w:color w:val="auto"/>
          <w:sz w:val="28"/>
          <w:szCs w:val="28"/>
        </w:rPr>
      </w:pPr>
    </w:p>
    <w:p w14:paraId="79A37B43" w14:textId="2B777FAB" w:rsidR="0010319C" w:rsidRDefault="0010319C" w:rsidP="00BD58BC">
      <w:pPr>
        <w:ind w:firstLine="698"/>
        <w:jc w:val="right"/>
        <w:rPr>
          <w:rStyle w:val="a5"/>
          <w:rFonts w:ascii="Times New Roman" w:hAnsi="Times New Roman"/>
          <w:bCs/>
          <w:color w:val="auto"/>
          <w:sz w:val="28"/>
          <w:szCs w:val="28"/>
        </w:rPr>
      </w:pPr>
    </w:p>
    <w:p w14:paraId="22699791" w14:textId="7E28EDCD" w:rsidR="0010319C" w:rsidRDefault="0010319C" w:rsidP="00BD58BC">
      <w:pPr>
        <w:ind w:firstLine="698"/>
        <w:jc w:val="right"/>
        <w:rPr>
          <w:rStyle w:val="a5"/>
          <w:rFonts w:ascii="Times New Roman" w:hAnsi="Times New Roman"/>
          <w:bCs/>
          <w:color w:val="auto"/>
          <w:sz w:val="28"/>
          <w:szCs w:val="28"/>
        </w:rPr>
      </w:pPr>
    </w:p>
    <w:p w14:paraId="0337DAF8" w14:textId="76E7D603" w:rsidR="0010319C" w:rsidRDefault="0010319C" w:rsidP="00BD58BC">
      <w:pPr>
        <w:ind w:firstLine="698"/>
        <w:jc w:val="right"/>
        <w:rPr>
          <w:rStyle w:val="a5"/>
          <w:rFonts w:ascii="Times New Roman" w:hAnsi="Times New Roman"/>
          <w:bCs/>
          <w:color w:val="auto"/>
          <w:sz w:val="28"/>
          <w:szCs w:val="28"/>
        </w:rPr>
      </w:pPr>
    </w:p>
    <w:p w14:paraId="370A3231" w14:textId="1A8DF664" w:rsidR="0010319C" w:rsidRDefault="0010319C" w:rsidP="00BD58BC">
      <w:pPr>
        <w:ind w:firstLine="698"/>
        <w:jc w:val="right"/>
        <w:rPr>
          <w:rStyle w:val="a5"/>
          <w:rFonts w:ascii="Times New Roman" w:hAnsi="Times New Roman"/>
          <w:bCs/>
          <w:color w:val="auto"/>
          <w:sz w:val="28"/>
          <w:szCs w:val="28"/>
        </w:rPr>
      </w:pPr>
    </w:p>
    <w:p w14:paraId="533222A2" w14:textId="2E9988FE" w:rsidR="0010319C" w:rsidRDefault="0010319C" w:rsidP="00BD58BC">
      <w:pPr>
        <w:ind w:firstLine="698"/>
        <w:jc w:val="right"/>
        <w:rPr>
          <w:rStyle w:val="a5"/>
          <w:rFonts w:ascii="Times New Roman" w:hAnsi="Times New Roman"/>
          <w:bCs/>
          <w:color w:val="auto"/>
          <w:sz w:val="28"/>
          <w:szCs w:val="28"/>
        </w:rPr>
      </w:pPr>
    </w:p>
    <w:p w14:paraId="53295675" w14:textId="0753AA01" w:rsidR="0010319C" w:rsidRDefault="0010319C" w:rsidP="00BD58BC">
      <w:pPr>
        <w:ind w:firstLine="698"/>
        <w:jc w:val="right"/>
        <w:rPr>
          <w:rStyle w:val="a5"/>
          <w:rFonts w:ascii="Times New Roman" w:hAnsi="Times New Roman"/>
          <w:bCs/>
          <w:color w:val="auto"/>
          <w:sz w:val="28"/>
          <w:szCs w:val="28"/>
        </w:rPr>
      </w:pPr>
    </w:p>
    <w:p w14:paraId="2FADAEB9" w14:textId="2BA531E6" w:rsidR="0010319C" w:rsidRDefault="0010319C" w:rsidP="00BD58BC">
      <w:pPr>
        <w:ind w:firstLine="698"/>
        <w:jc w:val="right"/>
        <w:rPr>
          <w:rStyle w:val="a5"/>
          <w:rFonts w:ascii="Times New Roman" w:hAnsi="Times New Roman"/>
          <w:bCs/>
          <w:color w:val="auto"/>
          <w:sz w:val="28"/>
          <w:szCs w:val="28"/>
        </w:rPr>
      </w:pPr>
    </w:p>
    <w:p w14:paraId="7B780B35" w14:textId="14394769" w:rsidR="0010319C" w:rsidRDefault="0010319C" w:rsidP="00BD58BC">
      <w:pPr>
        <w:ind w:firstLine="698"/>
        <w:jc w:val="right"/>
        <w:rPr>
          <w:rStyle w:val="a5"/>
          <w:rFonts w:ascii="Times New Roman" w:hAnsi="Times New Roman"/>
          <w:bCs/>
          <w:color w:val="auto"/>
          <w:sz w:val="28"/>
          <w:szCs w:val="28"/>
        </w:rPr>
      </w:pPr>
    </w:p>
    <w:p w14:paraId="74753778" w14:textId="6CCB7030" w:rsidR="0010319C" w:rsidRDefault="0010319C" w:rsidP="00BD58BC">
      <w:pPr>
        <w:ind w:firstLine="698"/>
        <w:jc w:val="right"/>
        <w:rPr>
          <w:rStyle w:val="a5"/>
          <w:rFonts w:ascii="Times New Roman" w:hAnsi="Times New Roman"/>
          <w:bCs/>
          <w:color w:val="auto"/>
          <w:sz w:val="28"/>
          <w:szCs w:val="28"/>
        </w:rPr>
      </w:pPr>
    </w:p>
    <w:bookmarkEnd w:id="5"/>
    <w:p w14:paraId="17DE594A" w14:textId="77777777" w:rsidR="0010319C" w:rsidRDefault="0010319C" w:rsidP="00BD58BC">
      <w:pPr>
        <w:ind w:firstLine="698"/>
        <w:jc w:val="right"/>
        <w:rPr>
          <w:rStyle w:val="a5"/>
          <w:rFonts w:ascii="Times New Roman" w:hAnsi="Times New Roman"/>
          <w:bCs/>
          <w:color w:val="auto"/>
          <w:sz w:val="28"/>
          <w:szCs w:val="28"/>
        </w:rPr>
        <w:sectPr w:rsidR="0010319C" w:rsidSect="0015160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B21E8E9" w14:textId="77777777" w:rsidR="005511BB" w:rsidRDefault="005511BB" w:rsidP="005511BB">
      <w:pPr>
        <w:jc w:val="right"/>
        <w:rPr>
          <w:rFonts w:ascii="Times New Roman" w:hAnsi="Times New Roman"/>
          <w:sz w:val="20"/>
          <w:szCs w:val="20"/>
        </w:rPr>
      </w:pPr>
      <w:bookmarkStart w:id="6" w:name="_Hlk151642094"/>
      <w:r w:rsidRPr="005511BB">
        <w:rPr>
          <w:rFonts w:ascii="Times New Roman" w:hAnsi="Times New Roman"/>
          <w:sz w:val="20"/>
          <w:szCs w:val="20"/>
        </w:rPr>
        <w:lastRenderedPageBreak/>
        <w:t xml:space="preserve">Приложение №1 к муниципальной программе «Реализация молодежной политики </w:t>
      </w:r>
    </w:p>
    <w:p w14:paraId="71B76CD1" w14:textId="5EF12D9A" w:rsidR="005511BB" w:rsidRDefault="005511BB" w:rsidP="005511BB">
      <w:pPr>
        <w:jc w:val="right"/>
        <w:rPr>
          <w:rFonts w:ascii="Times New Roman" w:hAnsi="Times New Roman"/>
          <w:sz w:val="20"/>
          <w:szCs w:val="20"/>
        </w:rPr>
      </w:pPr>
      <w:proofErr w:type="spellStart"/>
      <w:r w:rsidRPr="005511BB">
        <w:rPr>
          <w:rFonts w:ascii="Times New Roman" w:hAnsi="Times New Roman"/>
          <w:sz w:val="20"/>
          <w:szCs w:val="20"/>
        </w:rPr>
        <w:t>Мамонского</w:t>
      </w:r>
      <w:proofErr w:type="spellEnd"/>
      <w:r w:rsidRPr="005511BB">
        <w:rPr>
          <w:rFonts w:ascii="Times New Roman" w:hAnsi="Times New Roman"/>
          <w:sz w:val="20"/>
          <w:szCs w:val="20"/>
        </w:rPr>
        <w:t xml:space="preserve"> муниципального образования на период 2024-2026 годы»</w:t>
      </w:r>
    </w:p>
    <w:bookmarkEnd w:id="6"/>
    <w:p w14:paraId="656F49A1" w14:textId="77777777" w:rsidR="005511BB" w:rsidRPr="005511BB" w:rsidRDefault="005511BB" w:rsidP="005511BB">
      <w:pPr>
        <w:jc w:val="right"/>
        <w:rPr>
          <w:rFonts w:ascii="Times New Roman" w:hAnsi="Times New Roman"/>
          <w:sz w:val="20"/>
          <w:szCs w:val="20"/>
        </w:rPr>
      </w:pPr>
    </w:p>
    <w:p w14:paraId="431A3781" w14:textId="5F91A6C3" w:rsidR="0010319C" w:rsidRPr="00477924" w:rsidRDefault="0010319C" w:rsidP="0010319C">
      <w:pPr>
        <w:jc w:val="center"/>
        <w:rPr>
          <w:rFonts w:ascii="Times New Roman" w:hAnsi="Times New Roman"/>
          <w:b/>
          <w:sz w:val="28"/>
          <w:szCs w:val="28"/>
        </w:rPr>
      </w:pPr>
      <w:r w:rsidRPr="00477924">
        <w:rPr>
          <w:rFonts w:ascii="Times New Roman" w:hAnsi="Times New Roman"/>
          <w:b/>
          <w:bCs/>
          <w:sz w:val="28"/>
          <w:szCs w:val="28"/>
        </w:rPr>
        <w:t>План</w:t>
      </w:r>
      <w:r w:rsidRPr="00477924">
        <w:rPr>
          <w:rFonts w:ascii="Times New Roman" w:hAnsi="Times New Roman"/>
          <w:b/>
          <w:bCs/>
          <w:sz w:val="28"/>
          <w:szCs w:val="28"/>
        </w:rPr>
        <w:br/>
        <w:t>мероприятий муниципальной программы</w:t>
      </w:r>
      <w:r w:rsidRPr="00477924">
        <w:rPr>
          <w:rFonts w:ascii="Times New Roman" w:hAnsi="Times New Roman"/>
          <w:sz w:val="28"/>
          <w:szCs w:val="28"/>
        </w:rPr>
        <w:br/>
      </w:r>
      <w:r w:rsidRPr="00477924">
        <w:rPr>
          <w:rFonts w:ascii="Times New Roman" w:hAnsi="Times New Roman"/>
          <w:b/>
          <w:sz w:val="28"/>
          <w:szCs w:val="28"/>
        </w:rPr>
        <w:t xml:space="preserve">«Реализация молодежной политики </w:t>
      </w:r>
      <w:proofErr w:type="spellStart"/>
      <w:r w:rsidRPr="00477924">
        <w:rPr>
          <w:rFonts w:ascii="Times New Roman" w:hAnsi="Times New Roman"/>
          <w:b/>
          <w:sz w:val="28"/>
          <w:szCs w:val="28"/>
        </w:rPr>
        <w:t>Мамонского</w:t>
      </w:r>
      <w:proofErr w:type="spellEnd"/>
      <w:r w:rsidRPr="00477924">
        <w:rPr>
          <w:rFonts w:ascii="Times New Roman" w:hAnsi="Times New Roman"/>
          <w:b/>
          <w:sz w:val="28"/>
          <w:szCs w:val="28"/>
        </w:rPr>
        <w:t xml:space="preserve"> муниципального образования на период 2024-2026 годы»</w:t>
      </w:r>
    </w:p>
    <w:p w14:paraId="5FD01C10" w14:textId="77777777" w:rsidR="0010319C" w:rsidRPr="00827A10" w:rsidRDefault="0010319C" w:rsidP="0010319C">
      <w:pPr>
        <w:ind w:firstLine="720"/>
        <w:jc w:val="both"/>
      </w:pPr>
    </w:p>
    <w:tbl>
      <w:tblPr>
        <w:tblW w:w="15649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5"/>
        <w:gridCol w:w="1276"/>
        <w:gridCol w:w="850"/>
        <w:gridCol w:w="851"/>
        <w:gridCol w:w="709"/>
        <w:gridCol w:w="992"/>
        <w:gridCol w:w="992"/>
        <w:gridCol w:w="3119"/>
        <w:gridCol w:w="1417"/>
        <w:gridCol w:w="1418"/>
      </w:tblGrid>
      <w:tr w:rsidR="0010319C" w:rsidRPr="00827A10" w14:paraId="59EF2E29" w14:textId="77777777" w:rsidTr="001E1C96"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4DD18799" w14:textId="77777777" w:rsidR="0010319C" w:rsidRPr="00827A10" w:rsidRDefault="0010319C" w:rsidP="001E1C96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A4BE719" w14:textId="08CC4F06" w:rsidR="0010319C" w:rsidRPr="00827A10" w:rsidRDefault="00E870D7" w:rsidP="001E1C96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всего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A736" w14:textId="77777777" w:rsidR="0010319C" w:rsidRPr="00827A10" w:rsidRDefault="0010319C" w:rsidP="001E1C96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Планируемые объемы финансирования (тыс. рублей в действующих ценах года реализации мероприятия</w:t>
            </w:r>
            <w:r w:rsidRPr="00827A10"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5434A9A5" w14:textId="77777777" w:rsidR="0010319C" w:rsidRPr="00827A10" w:rsidRDefault="0010319C" w:rsidP="001E1C96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Индикаторы реализации (целевые задания)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035CEF6B" w14:textId="77777777" w:rsidR="0010319C" w:rsidRPr="00827A10" w:rsidRDefault="0010319C" w:rsidP="001E1C96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Главный распорядитель бюджетных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1F59927F" w14:textId="77777777" w:rsidR="0010319C" w:rsidRPr="00827A10" w:rsidRDefault="0010319C" w:rsidP="001E1C96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Распорядитель (получатель) бюджетных средств</w:t>
            </w:r>
          </w:p>
          <w:p w14:paraId="4A55D592" w14:textId="77777777" w:rsidR="0010319C" w:rsidRPr="00827A10" w:rsidRDefault="0010319C" w:rsidP="001E1C96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Исполнители мероприятий</w:t>
            </w:r>
          </w:p>
        </w:tc>
      </w:tr>
      <w:tr w:rsidR="0010319C" w:rsidRPr="00827A10" w14:paraId="65B52B99" w14:textId="77777777" w:rsidTr="001E1C96">
        <w:trPr>
          <w:trHeight w:val="289"/>
        </w:trPr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B8DB" w14:textId="77777777" w:rsidR="0010319C" w:rsidRPr="00827A10" w:rsidRDefault="0010319C" w:rsidP="001E1C96">
            <w:pPr>
              <w:widowControl/>
              <w:autoSpaceDE/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7ADB" w14:textId="77777777" w:rsidR="0010319C" w:rsidRPr="00827A10" w:rsidRDefault="0010319C" w:rsidP="001E1C96">
            <w:pPr>
              <w:widowControl/>
              <w:autoSpaceDE/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0079" w14:textId="77777777" w:rsidR="0010319C" w:rsidRPr="00827A10" w:rsidRDefault="0010319C" w:rsidP="001E1C96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всего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DE6D" w14:textId="77777777" w:rsidR="0010319C" w:rsidRPr="00827A10" w:rsidRDefault="0010319C" w:rsidP="001E1C96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в том числе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C57A" w14:textId="77777777" w:rsidR="0010319C" w:rsidRPr="00827A10" w:rsidRDefault="0010319C" w:rsidP="001E1C96">
            <w:pPr>
              <w:widowControl/>
              <w:autoSpaceDE/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B6E8" w14:textId="77777777" w:rsidR="0010319C" w:rsidRPr="00827A10" w:rsidRDefault="0010319C" w:rsidP="001E1C96">
            <w:pPr>
              <w:widowControl/>
              <w:autoSpaceDE/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B71B" w14:textId="77777777" w:rsidR="0010319C" w:rsidRPr="00827A10" w:rsidRDefault="0010319C" w:rsidP="001E1C96">
            <w:pPr>
              <w:widowControl/>
              <w:autoSpaceDE/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10319C" w:rsidRPr="00827A10" w14:paraId="38E66B70" w14:textId="77777777" w:rsidTr="001E1C96">
        <w:trPr>
          <w:cantSplit/>
          <w:trHeight w:val="1416"/>
        </w:trPr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6D89" w14:textId="77777777" w:rsidR="0010319C" w:rsidRPr="00827A10" w:rsidRDefault="0010319C" w:rsidP="001E1C96">
            <w:pPr>
              <w:widowControl/>
              <w:autoSpaceDE/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229E" w14:textId="77777777" w:rsidR="0010319C" w:rsidRPr="00827A10" w:rsidRDefault="0010319C" w:rsidP="001E1C96">
            <w:pPr>
              <w:widowControl/>
              <w:autoSpaceDE/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FF5C" w14:textId="77777777" w:rsidR="0010319C" w:rsidRPr="00827A10" w:rsidRDefault="0010319C" w:rsidP="001E1C96">
            <w:pPr>
              <w:widowControl/>
              <w:autoSpaceDE/>
              <w:spacing w:line="256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463A3EEB" w14:textId="77777777" w:rsidR="0010319C" w:rsidRPr="00827A10" w:rsidRDefault="0010319C" w:rsidP="001E1C96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438C96B0" w14:textId="77777777" w:rsidR="0010319C" w:rsidRPr="00827A10" w:rsidRDefault="0010319C" w:rsidP="001E1C96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037DA533" w14:textId="77777777" w:rsidR="0010319C" w:rsidRPr="00827A10" w:rsidRDefault="0010319C" w:rsidP="001E1C96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06373F0B" w14:textId="77777777" w:rsidR="0010319C" w:rsidRPr="00827A10" w:rsidRDefault="0010319C" w:rsidP="001E1C96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прочие источники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2E3D" w14:textId="77777777" w:rsidR="0010319C" w:rsidRPr="00827A10" w:rsidRDefault="0010319C" w:rsidP="001E1C96">
            <w:pPr>
              <w:widowControl/>
              <w:autoSpaceDE/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9834" w14:textId="77777777" w:rsidR="0010319C" w:rsidRPr="00827A10" w:rsidRDefault="0010319C" w:rsidP="001E1C96">
            <w:pPr>
              <w:widowControl/>
              <w:autoSpaceDE/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C5A7" w14:textId="77777777" w:rsidR="0010319C" w:rsidRPr="00827A10" w:rsidRDefault="0010319C" w:rsidP="001E1C96">
            <w:pPr>
              <w:widowControl/>
              <w:autoSpaceDE/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10319C" w:rsidRPr="00827A10" w14:paraId="7BBCDD40" w14:textId="77777777" w:rsidTr="001E1C96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845F" w14:textId="77777777" w:rsidR="0010319C" w:rsidRPr="00827A10" w:rsidRDefault="0010319C" w:rsidP="001E1C96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24CC" w14:textId="77777777" w:rsidR="0010319C" w:rsidRPr="00827A10" w:rsidRDefault="0010319C" w:rsidP="001E1C96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A2B8" w14:textId="77777777" w:rsidR="0010319C" w:rsidRPr="00827A10" w:rsidRDefault="0010319C" w:rsidP="001E1C96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2304" w14:textId="77777777" w:rsidR="0010319C" w:rsidRPr="00827A10" w:rsidRDefault="0010319C" w:rsidP="001E1C96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36CF" w14:textId="77777777" w:rsidR="0010319C" w:rsidRPr="00827A10" w:rsidRDefault="0010319C" w:rsidP="001E1C96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5B53" w14:textId="77777777" w:rsidR="0010319C" w:rsidRPr="00827A10" w:rsidRDefault="0010319C" w:rsidP="001E1C96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3480" w14:textId="77777777" w:rsidR="0010319C" w:rsidRPr="00827A10" w:rsidRDefault="0010319C" w:rsidP="001E1C96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F8EE" w14:textId="77777777" w:rsidR="0010319C" w:rsidRPr="00827A10" w:rsidRDefault="0010319C" w:rsidP="001E1C96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81A0" w14:textId="77777777" w:rsidR="0010319C" w:rsidRPr="00827A10" w:rsidRDefault="0010319C" w:rsidP="001E1C96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B5AF" w14:textId="77777777" w:rsidR="0010319C" w:rsidRPr="00827A10" w:rsidRDefault="0010319C" w:rsidP="001E1C96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10</w:t>
            </w:r>
          </w:p>
        </w:tc>
      </w:tr>
      <w:tr w:rsidR="0010319C" w:rsidRPr="00827A10" w14:paraId="465E2CEB" w14:textId="77777777" w:rsidTr="001E1C96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2999" w14:textId="086AD9D7" w:rsidR="0010319C" w:rsidRPr="00080A53" w:rsidRDefault="00E870D7" w:rsidP="00E870D7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1. </w:t>
            </w:r>
            <w:r w:rsidR="00A55D37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Содействие в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участи</w:t>
            </w:r>
            <w:r w:rsidR="00A55D37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и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талантливой молодежи в местных, региональных, Российских, международных мероприятиях для молодежи.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A4C7" w14:textId="5E2AC3F6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 w:rsidRPr="00080A53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2024 </w:t>
            </w:r>
            <w:r w:rsidR="00E870D7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-2026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A19" w14:textId="5F5090F6" w:rsidR="0010319C" w:rsidRPr="00C6114A" w:rsidRDefault="00E870D7" w:rsidP="00C6114A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6114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78D3" w14:textId="2271394B" w:rsidR="0010319C" w:rsidRPr="00C6114A" w:rsidRDefault="00E870D7" w:rsidP="00C6114A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6114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0508" w14:textId="6CAFAFFC" w:rsidR="0010319C" w:rsidRPr="00C6114A" w:rsidRDefault="00E870D7" w:rsidP="00C6114A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6114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B73B" w14:textId="2AFF4A2A" w:rsidR="0010319C" w:rsidRPr="00C6114A" w:rsidRDefault="00E870D7" w:rsidP="00C6114A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6114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3C88" w14:textId="1ECCEB3A" w:rsidR="0010319C" w:rsidRPr="00C6114A" w:rsidRDefault="00E870D7" w:rsidP="00C6114A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6114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0F09" w14:textId="04F7538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C30818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Увеличение численности молодежи, вовлеченной в участие в мероприятиях, представляющих муниципалитет.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C01C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Бюджет </w:t>
            </w:r>
            <w:proofErr w:type="spellStart"/>
            <w:r w:rsidRPr="00080A53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Мамонского</w:t>
            </w:r>
            <w:proofErr w:type="spellEnd"/>
            <w:r w:rsidRPr="00080A53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C4F8" w14:textId="4E400A53" w:rsidR="0010319C" w:rsidRPr="00080A53" w:rsidRDefault="00E870D7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Мамонского</w:t>
            </w:r>
            <w:proofErr w:type="spellEnd"/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МО</w:t>
            </w:r>
            <w:r w:rsidR="006F24A5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, МКУК КСЦ </w:t>
            </w:r>
            <w:proofErr w:type="spellStart"/>
            <w:r w:rsidR="00072E7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Мамонского</w:t>
            </w:r>
            <w:proofErr w:type="spellEnd"/>
            <w:r w:rsidR="00072E7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МО</w:t>
            </w:r>
          </w:p>
        </w:tc>
      </w:tr>
      <w:tr w:rsidR="0010319C" w:rsidRPr="00827A10" w14:paraId="14009489" w14:textId="77777777" w:rsidTr="001E1C96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1082" w14:textId="77BF4D48" w:rsidR="0010319C" w:rsidRPr="00080A53" w:rsidRDefault="00E870D7" w:rsidP="00E870D7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2. Поиск, составление банка данных талантливой молодежи путем проведения массовых мероприятий для молодежи.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1C99" w14:textId="25C18CE0" w:rsidR="0010319C" w:rsidRPr="00E870D7" w:rsidRDefault="00E870D7" w:rsidP="001E1C9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70D7">
              <w:rPr>
                <w:rFonts w:ascii="Times New Roman" w:hAnsi="Times New Roman"/>
                <w:sz w:val="22"/>
                <w:szCs w:val="22"/>
                <w:lang w:eastAsia="en-US"/>
              </w:rPr>
              <w:t>2024- 2026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FD76" w14:textId="5FFD1ACE" w:rsidR="0010319C" w:rsidRPr="00C6114A" w:rsidRDefault="00E870D7" w:rsidP="00C6114A">
            <w:pPr>
              <w:jc w:val="center"/>
              <w:rPr>
                <w:sz w:val="22"/>
                <w:szCs w:val="22"/>
                <w:lang w:eastAsia="en-US"/>
              </w:rPr>
            </w:pPr>
            <w:r w:rsidRPr="00C6114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7695" w14:textId="41229F23" w:rsidR="0010319C" w:rsidRPr="00C6114A" w:rsidRDefault="00E870D7" w:rsidP="00C6114A">
            <w:pPr>
              <w:jc w:val="center"/>
              <w:rPr>
                <w:sz w:val="22"/>
                <w:szCs w:val="22"/>
                <w:lang w:eastAsia="en-US"/>
              </w:rPr>
            </w:pPr>
            <w:r w:rsidRPr="00C6114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D605" w14:textId="683FD69B" w:rsidR="0010319C" w:rsidRPr="00C6114A" w:rsidRDefault="00E870D7" w:rsidP="00C6114A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6114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57E1" w14:textId="0750C812" w:rsidR="0010319C" w:rsidRPr="00C6114A" w:rsidRDefault="00E870D7" w:rsidP="00C6114A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6114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3950" w14:textId="41180938" w:rsidR="0010319C" w:rsidRPr="00C6114A" w:rsidRDefault="00E870D7" w:rsidP="00C6114A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6114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A588" w14:textId="02330BAF" w:rsidR="0010319C" w:rsidRPr="00080A53" w:rsidRDefault="00C30818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Увеличение численности молодежи, вовлеченной в культурно-массовые мероприятия.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025B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Бюджет </w:t>
            </w:r>
            <w:proofErr w:type="spellStart"/>
            <w:r w:rsidRPr="00080A53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Мамонского</w:t>
            </w:r>
            <w:proofErr w:type="spellEnd"/>
            <w:r w:rsidRPr="00080A53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66DB" w14:textId="39C56062" w:rsidR="0010319C" w:rsidRPr="00080A53" w:rsidRDefault="00E870D7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870D7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Администрация </w:t>
            </w:r>
            <w:proofErr w:type="spellStart"/>
            <w:r w:rsidRPr="00E870D7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Мамонского</w:t>
            </w:r>
            <w:proofErr w:type="spellEnd"/>
            <w:r w:rsidRPr="00E870D7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МО</w:t>
            </w:r>
            <w:r w:rsidR="00072E7A" w:rsidRPr="00072E7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, МКУК КСЦ </w:t>
            </w:r>
            <w:proofErr w:type="spellStart"/>
            <w:r w:rsidR="00072E7A" w:rsidRPr="00072E7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Мамонского</w:t>
            </w:r>
            <w:proofErr w:type="spellEnd"/>
            <w:r w:rsidR="00072E7A" w:rsidRPr="00072E7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МО</w:t>
            </w:r>
          </w:p>
        </w:tc>
      </w:tr>
      <w:tr w:rsidR="0010319C" w:rsidRPr="00827A10" w14:paraId="5C471BCB" w14:textId="77777777" w:rsidTr="001E1C96">
        <w:trPr>
          <w:trHeight w:val="568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F0F5A" w14:textId="70CF7367" w:rsidR="0010319C" w:rsidRPr="00080A53" w:rsidRDefault="00E870D7" w:rsidP="00E870D7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  <w:r w:rsidR="00C6114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П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роведение мероприятий по направлению «содействие занятости и 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профессиональная ориентация», оказание помощи в содействии занятости молодежи.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E9C0" w14:textId="4200AF28" w:rsidR="0010319C" w:rsidRPr="00080A53" w:rsidRDefault="00E870D7" w:rsidP="001E1C96">
            <w:pPr>
              <w:pStyle w:val="a3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70D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2024- 2026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66E9" w14:textId="1F980604" w:rsidR="0010319C" w:rsidRPr="00C6114A" w:rsidRDefault="00E870D7" w:rsidP="00C6114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6114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AB5E" w14:textId="709E6586" w:rsidR="0010319C" w:rsidRPr="00C6114A" w:rsidRDefault="00E870D7" w:rsidP="00C6114A">
            <w:pPr>
              <w:jc w:val="center"/>
              <w:rPr>
                <w:sz w:val="22"/>
                <w:szCs w:val="22"/>
                <w:lang w:eastAsia="en-US"/>
              </w:rPr>
            </w:pPr>
            <w:r w:rsidRPr="00C6114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343B" w14:textId="07A9A96A" w:rsidR="0010319C" w:rsidRPr="00C6114A" w:rsidRDefault="00E870D7" w:rsidP="00C6114A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6114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714F" w14:textId="12D4F1FF" w:rsidR="0010319C" w:rsidRPr="00C6114A" w:rsidRDefault="00E870D7" w:rsidP="00C6114A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6114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AE2F" w14:textId="0E5476BE" w:rsidR="0010319C" w:rsidRPr="00C6114A" w:rsidRDefault="00E870D7" w:rsidP="00C6114A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6114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0E350" w14:textId="56E2A157" w:rsidR="0010319C" w:rsidRPr="00080A53" w:rsidRDefault="00F93A7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Повышение сознательности учеников выпускных классов к 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выбору будущей профессии,</w:t>
            </w:r>
            <w:r>
              <w:t xml:space="preserve"> </w:t>
            </w:r>
            <w:r w:rsidRPr="00F93A7C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пополнения трудовых ресурсов для экономики муниципалитета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D74A3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Бюджет </w:t>
            </w:r>
            <w:proofErr w:type="spellStart"/>
            <w:r w:rsidRPr="00080A53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Мамонского</w:t>
            </w:r>
            <w:proofErr w:type="spellEnd"/>
            <w:r w:rsidRPr="00080A53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080A53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085BB" w14:textId="15C0D530" w:rsidR="0010319C" w:rsidRPr="00080A53" w:rsidRDefault="00E870D7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870D7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Администрация </w:t>
            </w:r>
            <w:proofErr w:type="spellStart"/>
            <w:r w:rsidRPr="00E870D7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Мамонского</w:t>
            </w:r>
            <w:proofErr w:type="spellEnd"/>
            <w:r w:rsidRPr="00E870D7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МО</w:t>
            </w:r>
          </w:p>
        </w:tc>
      </w:tr>
      <w:tr w:rsidR="0010319C" w:rsidRPr="00827A10" w14:paraId="321FA8C4" w14:textId="77777777" w:rsidTr="001E1C96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8E4A" w14:textId="4DE7E387" w:rsidR="0010319C" w:rsidRPr="00080A53" w:rsidRDefault="00C6114A" w:rsidP="00C6114A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4. Проведение мероприятий для пропаганды позитивного отношения к институту семьи, оказание поддержки молодым семьям.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9E06" w14:textId="029EFF25" w:rsidR="0010319C" w:rsidRPr="00C6114A" w:rsidRDefault="00C6114A" w:rsidP="001E1C9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6114A">
              <w:rPr>
                <w:rFonts w:ascii="Times New Roman" w:hAnsi="Times New Roman"/>
                <w:sz w:val="22"/>
                <w:szCs w:val="22"/>
                <w:lang w:eastAsia="en-US"/>
              </w:rPr>
              <w:t>2024- 2026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30CE" w14:textId="7F6B06AB" w:rsidR="0010319C" w:rsidRPr="00C6114A" w:rsidRDefault="00C6114A" w:rsidP="00C6114A">
            <w:pPr>
              <w:jc w:val="center"/>
              <w:rPr>
                <w:sz w:val="22"/>
                <w:szCs w:val="22"/>
                <w:lang w:eastAsia="en-US"/>
              </w:rPr>
            </w:pPr>
            <w:r w:rsidRPr="00C6114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4CDD" w14:textId="47EBD777" w:rsidR="0010319C" w:rsidRPr="00C6114A" w:rsidRDefault="00C6114A" w:rsidP="00C6114A">
            <w:pPr>
              <w:jc w:val="center"/>
              <w:rPr>
                <w:sz w:val="22"/>
                <w:szCs w:val="22"/>
                <w:lang w:eastAsia="en-US"/>
              </w:rPr>
            </w:pPr>
            <w:r w:rsidRPr="00C6114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A835" w14:textId="7E09CE99" w:rsidR="0010319C" w:rsidRPr="00C6114A" w:rsidRDefault="00C6114A" w:rsidP="00C6114A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6114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BEA4" w14:textId="5947B852" w:rsidR="0010319C" w:rsidRPr="00C6114A" w:rsidRDefault="00C6114A" w:rsidP="00C6114A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6114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54B1" w14:textId="2F76FBA1" w:rsidR="0010319C" w:rsidRPr="00C6114A" w:rsidRDefault="00C6114A" w:rsidP="00C6114A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6114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1692" w14:textId="41014371" w:rsidR="0010319C" w:rsidRPr="00080A53" w:rsidRDefault="00F93A7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93A7C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Увеличение количества молодых семей, улучшивших жилищные условия в результате реализации мероприятий подпрограммы Иркутского района «Молодым семьям – доступное жилье».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Повышение сознания молодежи о важности семейных ценностей.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93B8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Бюджет </w:t>
            </w:r>
            <w:proofErr w:type="spellStart"/>
            <w:r w:rsidRPr="00080A53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Мамонского</w:t>
            </w:r>
            <w:proofErr w:type="spellEnd"/>
            <w:r w:rsidRPr="00080A53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A18F" w14:textId="5BE33792" w:rsidR="0010319C" w:rsidRPr="00080A53" w:rsidRDefault="00C6114A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6114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Администрация </w:t>
            </w:r>
            <w:proofErr w:type="spellStart"/>
            <w:r w:rsidRPr="00C6114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Мамонского</w:t>
            </w:r>
            <w:proofErr w:type="spellEnd"/>
            <w:r w:rsidRPr="00C6114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МО</w:t>
            </w:r>
          </w:p>
        </w:tc>
      </w:tr>
      <w:tr w:rsidR="0010319C" w:rsidRPr="00827A10" w14:paraId="3D37160B" w14:textId="77777777" w:rsidTr="001E1C96">
        <w:trPr>
          <w:trHeight w:val="362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A3B6D" w14:textId="679D0118" w:rsidR="0010319C" w:rsidRPr="00080A53" w:rsidRDefault="00C6114A" w:rsidP="00C6114A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5.Проведение мероприятий по созданию и поддержки добровольческого движения.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7E5E" w14:textId="6B38EBB3" w:rsidR="0010319C" w:rsidRPr="00080A53" w:rsidRDefault="00C6114A" w:rsidP="001E1C9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2024 – 2026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B7B5" w14:textId="6A48A79D" w:rsidR="0010319C" w:rsidRPr="00080A53" w:rsidRDefault="00C6114A" w:rsidP="001E1C9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999C" w14:textId="1470E7F7" w:rsidR="0010319C" w:rsidRPr="00080A53" w:rsidRDefault="00C6114A" w:rsidP="001E1C9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BD14" w14:textId="7A92887F" w:rsidR="0010319C" w:rsidRPr="00080A53" w:rsidRDefault="00C6114A" w:rsidP="006A7EFC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8613" w14:textId="628B797A" w:rsidR="0010319C" w:rsidRPr="00080A53" w:rsidRDefault="00C6114A" w:rsidP="006A7EFC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70A0" w14:textId="1BC03B94" w:rsidR="0010319C" w:rsidRPr="00080A53" w:rsidRDefault="00C6114A" w:rsidP="006A7EFC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E8F48" w14:textId="6F0DF08E" w:rsidR="0010319C" w:rsidRPr="00080A53" w:rsidRDefault="00F93A7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93A7C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Вовлечение молодежи в социальную практику, развитие добровольческого движения, 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поддержание</w:t>
            </w:r>
            <w:r w:rsidRPr="00F93A7C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общественных инициатив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B78E0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Бюджет </w:t>
            </w:r>
            <w:proofErr w:type="spellStart"/>
            <w:r w:rsidRPr="00080A53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Мамонского</w:t>
            </w:r>
            <w:proofErr w:type="spellEnd"/>
            <w:r w:rsidRPr="00080A53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8FA4C" w14:textId="2EA846BA" w:rsidR="0010319C" w:rsidRPr="00080A53" w:rsidRDefault="00C6114A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6114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Администрация </w:t>
            </w:r>
            <w:proofErr w:type="spellStart"/>
            <w:r w:rsidRPr="00C6114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Мамонского</w:t>
            </w:r>
            <w:proofErr w:type="spellEnd"/>
            <w:r w:rsidRPr="00C6114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МО</w:t>
            </w:r>
          </w:p>
        </w:tc>
      </w:tr>
      <w:tr w:rsidR="0010319C" w:rsidRPr="00827A10" w14:paraId="7BFA2DC8" w14:textId="77777777" w:rsidTr="001E1C96">
        <w:trPr>
          <w:trHeight w:val="422"/>
        </w:trPr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E5B5D" w14:textId="6A7B0AD9" w:rsidR="0010319C" w:rsidRPr="00080A53" w:rsidRDefault="00072E7A" w:rsidP="00C6114A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  <w:r w:rsidR="00C6114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.Проведение мероприятий по созданию и поддержки военно-патриотического клуба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(в т.ч. и</w:t>
            </w:r>
            <w:r w:rsidRPr="00072E7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зготовление наглядного агитационного материала (плакаты, листовки, </w:t>
            </w:r>
            <w:proofErr w:type="spellStart"/>
            <w:r w:rsidRPr="00072E7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бэйджи</w:t>
            </w:r>
            <w:proofErr w:type="spellEnd"/>
            <w:r w:rsidRPr="00072E7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)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1C5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80A53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8B3D" w14:textId="0D73D551" w:rsidR="0010319C" w:rsidRPr="00080A53" w:rsidRDefault="005511BB" w:rsidP="001E1C9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99EB" w14:textId="28EABF0C" w:rsidR="0010319C" w:rsidRPr="00080A53" w:rsidRDefault="00C6114A" w:rsidP="001E1C9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C8D5" w14:textId="4CF7B036" w:rsidR="0010319C" w:rsidRPr="00080A53" w:rsidRDefault="006A7EFC" w:rsidP="006A7EFC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3B9D" w14:textId="552FDD42" w:rsidR="0010319C" w:rsidRPr="00080A53" w:rsidRDefault="006A7EFC" w:rsidP="006A7EFC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E4A2" w14:textId="28481E6B" w:rsidR="0010319C" w:rsidRPr="00080A53" w:rsidRDefault="006A7EFC" w:rsidP="006A7EFC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FD23A" w14:textId="253C4B6D" w:rsidR="0010319C" w:rsidRPr="00080A53" w:rsidRDefault="00F93A7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93A7C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Повышение уровня гражданско-патриотического воспитания среди детей и молодежи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0B777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Бюджет </w:t>
            </w:r>
            <w:proofErr w:type="spellStart"/>
            <w:r w:rsidRPr="00080A53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Мамонского</w:t>
            </w:r>
            <w:proofErr w:type="spellEnd"/>
            <w:r w:rsidRPr="00080A53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МО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B1323" w14:textId="207BE8F4" w:rsidR="0010319C" w:rsidRPr="00080A53" w:rsidRDefault="00C6114A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6114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Администрация </w:t>
            </w:r>
            <w:proofErr w:type="spellStart"/>
            <w:r w:rsidRPr="00C6114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Мамонского</w:t>
            </w:r>
            <w:proofErr w:type="spellEnd"/>
            <w:r w:rsidRPr="00C6114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МО</w:t>
            </w:r>
          </w:p>
        </w:tc>
      </w:tr>
      <w:tr w:rsidR="0010319C" w:rsidRPr="00827A10" w14:paraId="2FF6A752" w14:textId="77777777" w:rsidTr="001E1C96">
        <w:tc>
          <w:tcPr>
            <w:tcW w:w="4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B4C77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3FFA" w14:textId="77777777" w:rsidR="0010319C" w:rsidRPr="00C6114A" w:rsidRDefault="0010319C" w:rsidP="001E1C96">
            <w:pP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6114A">
              <w:rPr>
                <w:rFonts w:ascii="Times New Roman" w:hAnsi="Times New Roman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565A" w14:textId="2243698F" w:rsidR="0010319C" w:rsidRPr="00C6114A" w:rsidRDefault="00C6114A" w:rsidP="001E1C96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6114A">
              <w:rPr>
                <w:rFonts w:ascii="Times New Roman" w:hAnsi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9056" w14:textId="08923DEB" w:rsidR="0010319C" w:rsidRPr="00C6114A" w:rsidRDefault="00C6114A" w:rsidP="001E1C96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6114A">
              <w:rPr>
                <w:rFonts w:ascii="Times New Roman" w:hAnsi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24AE" w14:textId="230960EB" w:rsidR="0010319C" w:rsidRPr="00080A53" w:rsidRDefault="006A7EFC" w:rsidP="006A7EFC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2790" w14:textId="17C95D34" w:rsidR="0010319C" w:rsidRPr="00080A53" w:rsidRDefault="006A7EFC" w:rsidP="006A7EFC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9EFE" w14:textId="5E12558D" w:rsidR="0010319C" w:rsidRPr="00080A53" w:rsidRDefault="006A7EFC" w:rsidP="006A7EFC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174C1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8DAF8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5212D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10319C" w:rsidRPr="00827A10" w14:paraId="6CD20985" w14:textId="77777777" w:rsidTr="001E1C96">
        <w:tc>
          <w:tcPr>
            <w:tcW w:w="4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C4D1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391B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769C" w14:textId="0A994CBD" w:rsidR="0010319C" w:rsidRPr="00C6114A" w:rsidRDefault="00C6114A" w:rsidP="001E1C96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6114A">
              <w:rPr>
                <w:rFonts w:ascii="Times New Roman" w:hAnsi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0230" w14:textId="4D85597F" w:rsidR="0010319C" w:rsidRPr="00C6114A" w:rsidRDefault="00C6114A" w:rsidP="001E1C96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6114A">
              <w:rPr>
                <w:rFonts w:ascii="Times New Roman" w:hAnsi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91CD" w14:textId="39D7E6B9" w:rsidR="0010319C" w:rsidRPr="00080A53" w:rsidRDefault="006A7EFC" w:rsidP="006A7EFC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3F50" w14:textId="2ABB0865" w:rsidR="0010319C" w:rsidRPr="00080A53" w:rsidRDefault="006A7EFC" w:rsidP="006A7EFC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BD33" w14:textId="643DE594" w:rsidR="0010319C" w:rsidRPr="00080A53" w:rsidRDefault="006A7EFC" w:rsidP="006A7EFC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1EE6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416F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1E0A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10319C" w:rsidRPr="00827A10" w14:paraId="1C64EF62" w14:textId="77777777" w:rsidTr="001E1C96">
        <w:trPr>
          <w:trHeight w:val="422"/>
        </w:trPr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9E2E2" w14:textId="3A59A5C0" w:rsidR="00160525" w:rsidRPr="005511BB" w:rsidRDefault="00072E7A" w:rsidP="0016052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  <w:r w:rsidR="00160525" w:rsidRPr="005511BB">
              <w:rPr>
                <w:sz w:val="22"/>
                <w:szCs w:val="22"/>
                <w:lang w:eastAsia="en-US"/>
              </w:rPr>
              <w:t>.</w:t>
            </w:r>
            <w:r w:rsidR="00160525" w:rsidRPr="005511B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Формирование негативного отношения в обществе к немедицинскому потреблению </w:t>
            </w:r>
          </w:p>
          <w:p w14:paraId="1D63DC1D" w14:textId="1F2F1E3E" w:rsidR="00160525" w:rsidRPr="005511BB" w:rsidRDefault="00160525" w:rsidP="0016052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11BB">
              <w:rPr>
                <w:rFonts w:ascii="Times New Roman" w:hAnsi="Times New Roman"/>
                <w:sz w:val="22"/>
                <w:szCs w:val="22"/>
                <w:lang w:eastAsia="en-US"/>
              </w:rPr>
              <w:t>наркотиков, в том числе путем проведения активной</w:t>
            </w:r>
            <w:r w:rsidR="005511B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511B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антинаркотической пропаганды, </w:t>
            </w:r>
          </w:p>
          <w:p w14:paraId="1AFFFA1D" w14:textId="77777777" w:rsidR="00160525" w:rsidRPr="005511BB" w:rsidRDefault="00160525" w:rsidP="0016052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11B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повышения уровня осведомленности </w:t>
            </w:r>
          </w:p>
          <w:p w14:paraId="50C433BE" w14:textId="7815F599" w:rsidR="0010319C" w:rsidRPr="00160525" w:rsidRDefault="00160525" w:rsidP="0016052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511BB">
              <w:rPr>
                <w:rFonts w:ascii="Times New Roman" w:hAnsi="Times New Roman"/>
                <w:sz w:val="22"/>
                <w:szCs w:val="22"/>
                <w:lang w:eastAsia="en-US"/>
              </w:rPr>
              <w:t>населения о негативных последствиях немедицинского потребления наркотиков и об ответственности за участие в их незаконном обороте</w:t>
            </w:r>
            <w:r w:rsidR="00072E7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072E7A" w:rsidRPr="00072E7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(в т.ч. </w:t>
            </w:r>
            <w:r w:rsidR="00072E7A" w:rsidRPr="00072E7A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изготовление наглядного агитационного материала (плакаты, листовки).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E6C1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80A53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2024год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2EB6" w14:textId="42C0711D" w:rsidR="0010319C" w:rsidRPr="005511BB" w:rsidRDefault="00160525" w:rsidP="001E1C9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11BB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E996" w14:textId="66A0BCFE" w:rsidR="0010319C" w:rsidRPr="005511BB" w:rsidRDefault="00160525" w:rsidP="001E1C96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511BB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07DE" w14:textId="7089CF57" w:rsidR="0010319C" w:rsidRPr="00080A53" w:rsidRDefault="006A7EFC" w:rsidP="006A7EFC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AA76" w14:textId="4F9A610B" w:rsidR="0010319C" w:rsidRPr="00080A53" w:rsidRDefault="006A7EFC" w:rsidP="006A7EFC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5067" w14:textId="10315519" w:rsidR="0010319C" w:rsidRPr="00080A53" w:rsidRDefault="006A7EFC" w:rsidP="006A7EFC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34998" w14:textId="76B99D8F" w:rsidR="0010319C" w:rsidRPr="00080A53" w:rsidRDefault="00603E47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E47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Увеличение численности молодежи, вовлеченной в реализацию мероприятий по профилактике наркомании</w:t>
            </w:r>
            <w:r w:rsidR="00F93A7C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B45AE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Бюджет </w:t>
            </w:r>
            <w:proofErr w:type="spellStart"/>
            <w:r w:rsidRPr="00080A53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Мамонского</w:t>
            </w:r>
            <w:proofErr w:type="spellEnd"/>
            <w:r w:rsidRPr="00080A53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МО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CE89E" w14:textId="2ABF9C15" w:rsidR="0010319C" w:rsidRPr="00080A53" w:rsidRDefault="005511BB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511BB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Администрация </w:t>
            </w:r>
            <w:proofErr w:type="spellStart"/>
            <w:r w:rsidRPr="005511BB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Мамонского</w:t>
            </w:r>
            <w:proofErr w:type="spellEnd"/>
            <w:r w:rsidRPr="005511BB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МО</w:t>
            </w:r>
          </w:p>
        </w:tc>
      </w:tr>
      <w:tr w:rsidR="0010319C" w:rsidRPr="00827A10" w14:paraId="4E310346" w14:textId="77777777" w:rsidTr="001E1C96">
        <w:trPr>
          <w:trHeight w:val="413"/>
        </w:trPr>
        <w:tc>
          <w:tcPr>
            <w:tcW w:w="4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05159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BFDD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56C7" w14:textId="46D973BD" w:rsidR="0010319C" w:rsidRPr="005511BB" w:rsidRDefault="005511BB" w:rsidP="001E1C96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511BB">
              <w:rPr>
                <w:rFonts w:ascii="Times New Roman" w:hAnsi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F3CC" w14:textId="12341B34" w:rsidR="0010319C" w:rsidRPr="005511BB" w:rsidRDefault="005511BB" w:rsidP="001E1C96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511BB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BB57" w14:textId="71E42F78" w:rsidR="0010319C" w:rsidRPr="00080A53" w:rsidRDefault="006A7EFC" w:rsidP="006A7EFC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D777" w14:textId="59FDF9F7" w:rsidR="0010319C" w:rsidRPr="00080A53" w:rsidRDefault="006A7EFC" w:rsidP="006A7EFC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C86B" w14:textId="7F6B5DCE" w:rsidR="0010319C" w:rsidRPr="00080A53" w:rsidRDefault="006A7EFC" w:rsidP="006A7EFC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EA90F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86569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7597F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10319C" w:rsidRPr="00827A10" w14:paraId="63F3C6B9" w14:textId="77777777" w:rsidTr="001E1C96">
        <w:tc>
          <w:tcPr>
            <w:tcW w:w="4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7FBA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E09B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7292" w14:textId="0F952C46" w:rsidR="0010319C" w:rsidRPr="005511BB" w:rsidRDefault="005511BB" w:rsidP="001E1C96">
            <w:pPr>
              <w:pStyle w:val="a7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511BB">
              <w:rPr>
                <w:rFonts w:ascii="Times New Roman" w:hAnsi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4A32" w14:textId="6793F8BA" w:rsidR="0010319C" w:rsidRPr="005511BB" w:rsidRDefault="005511BB" w:rsidP="001E1C96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511BB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1D15" w14:textId="6C1BA210" w:rsidR="0010319C" w:rsidRPr="00080A53" w:rsidRDefault="00072E7A" w:rsidP="00072E7A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7BF4" w14:textId="7B253380" w:rsidR="0010319C" w:rsidRPr="00080A53" w:rsidRDefault="00072E7A" w:rsidP="00072E7A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2ADE" w14:textId="5D35A0B9" w:rsidR="0010319C" w:rsidRPr="00080A53" w:rsidRDefault="00072E7A" w:rsidP="00072E7A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375A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5415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820C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072E7A" w:rsidRPr="00827A10" w14:paraId="2AB2100B" w14:textId="77777777" w:rsidTr="001E1C96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ACE8" w14:textId="4CEACD1E" w:rsidR="00072E7A" w:rsidRPr="00080A53" w:rsidRDefault="00072E7A" w:rsidP="00072E7A">
            <w:pPr>
              <w:pStyle w:val="a3"/>
              <w:spacing w:line="256" w:lineRule="auto"/>
              <w:jc w:val="left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8.</w:t>
            </w:r>
            <w:r>
              <w:t xml:space="preserve"> </w:t>
            </w:r>
            <w:r w:rsidRPr="00072E7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Оказание содействия в организации и проведении мероприятий, направленных по поддержание семей участников СВО.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08A9" w14:textId="6318A160" w:rsidR="00072E7A" w:rsidRPr="00080A53" w:rsidRDefault="00072E7A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2024-2026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2711" w14:textId="42F3DE81" w:rsidR="00072E7A" w:rsidRDefault="00072E7A" w:rsidP="001E1C96">
            <w:pPr>
              <w:pStyle w:val="a3"/>
              <w:spacing w:line="256" w:lineRule="auto"/>
              <w:rPr>
                <w:rFonts w:ascii="Times New Roman" w:hAnsi="Times New Roman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91C3" w14:textId="20ABD3A8" w:rsidR="00072E7A" w:rsidRDefault="00072E7A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D6D5" w14:textId="62E87A5B" w:rsidR="00072E7A" w:rsidRPr="00080A53" w:rsidRDefault="00072E7A" w:rsidP="00072E7A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7FED" w14:textId="49E4A05A" w:rsidR="00072E7A" w:rsidRPr="00080A53" w:rsidRDefault="00072E7A" w:rsidP="00072E7A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52B5" w14:textId="0BAAD0D9" w:rsidR="00072E7A" w:rsidRPr="00080A53" w:rsidRDefault="00072E7A" w:rsidP="00072E7A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B8A8" w14:textId="63F759C0" w:rsidR="00072E7A" w:rsidRPr="00080A53" w:rsidRDefault="00676D50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Максимальная поддержка семей участников СВО.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C2C5" w14:textId="3F53807E" w:rsidR="00072E7A" w:rsidRPr="00080A53" w:rsidRDefault="00C825BA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25B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Бюджет </w:t>
            </w:r>
            <w:proofErr w:type="spellStart"/>
            <w:r w:rsidRPr="00C825B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Мамонского</w:t>
            </w:r>
            <w:proofErr w:type="spellEnd"/>
            <w:r w:rsidRPr="00C825B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F32D" w14:textId="00698AB6" w:rsidR="00072E7A" w:rsidRPr="00080A53" w:rsidRDefault="00C825BA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25B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Администрация </w:t>
            </w:r>
            <w:proofErr w:type="spellStart"/>
            <w:r w:rsidRPr="00C825B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Мамонского</w:t>
            </w:r>
            <w:proofErr w:type="spellEnd"/>
            <w:r w:rsidRPr="00C825BA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МО</w:t>
            </w:r>
          </w:p>
        </w:tc>
      </w:tr>
      <w:tr w:rsidR="0010319C" w:rsidRPr="00827A10" w14:paraId="3D5859AA" w14:textId="77777777" w:rsidTr="001E1C96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822C" w14:textId="04AC144B" w:rsidR="0010319C" w:rsidRPr="00080A53" w:rsidRDefault="0010319C" w:rsidP="001E1C96">
            <w:pPr>
              <w:pStyle w:val="a3"/>
              <w:spacing w:line="256" w:lineRule="auto"/>
              <w:jc w:val="left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Всего по </w:t>
            </w:r>
            <w:r w:rsidR="005511BB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918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EFA8" w14:textId="75EF7F15" w:rsidR="0010319C" w:rsidRPr="00080A53" w:rsidRDefault="005511BB" w:rsidP="001E1C96">
            <w:pPr>
              <w:pStyle w:val="a3"/>
              <w:spacing w:line="256" w:lineRule="auto"/>
              <w:rPr>
                <w:rFonts w:ascii="Times New Roman" w:hAnsi="Times New Roman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D3E0" w14:textId="331213E2" w:rsidR="0010319C" w:rsidRPr="00080A53" w:rsidRDefault="005511BB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1C08" w14:textId="331ADBDD" w:rsidR="0010319C" w:rsidRPr="00080A53" w:rsidRDefault="00072E7A" w:rsidP="00072E7A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28DC" w14:textId="28718E9E" w:rsidR="0010319C" w:rsidRPr="00080A53" w:rsidRDefault="00072E7A" w:rsidP="00072E7A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6479" w14:textId="27791B5E" w:rsidR="0010319C" w:rsidRPr="00080A53" w:rsidRDefault="00072E7A" w:rsidP="00072E7A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6D05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2458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2167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10319C" w:rsidRPr="00827A10" w14:paraId="729B7924" w14:textId="77777777" w:rsidTr="001E1C96"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74A228" w14:textId="77777777" w:rsidR="0010319C" w:rsidRPr="00080A53" w:rsidRDefault="0010319C" w:rsidP="001E1C96">
            <w:pPr>
              <w:pStyle w:val="a3"/>
              <w:spacing w:line="256" w:lineRule="auto"/>
              <w:jc w:val="left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в том числе по годам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9260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 w:rsidRPr="00080A53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4F68" w14:textId="4CE302CC" w:rsidR="0010319C" w:rsidRPr="005511BB" w:rsidRDefault="005511BB" w:rsidP="001E1C96">
            <w:pPr>
              <w:pStyle w:val="a3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11BB">
              <w:rPr>
                <w:rFonts w:ascii="Times New Roman" w:hAnsi="Times New Roman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28C5" w14:textId="6034B249" w:rsidR="0010319C" w:rsidRPr="00080A53" w:rsidRDefault="005511BB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B4D4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09BF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D155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787C4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03489" w14:textId="2821566A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Бюджет</w:t>
            </w:r>
            <w:r w:rsidR="000F041F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proofErr w:type="spellStart"/>
            <w:r w:rsidRPr="00080A53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Мамонского</w:t>
            </w:r>
            <w:proofErr w:type="spellEnd"/>
            <w:r w:rsidRPr="00080A53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МО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C2670" w14:textId="02178424" w:rsidR="0010319C" w:rsidRPr="00080A53" w:rsidRDefault="005511BB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511BB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Администрация </w:t>
            </w:r>
            <w:proofErr w:type="spellStart"/>
            <w:r w:rsidRPr="005511BB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Мамонского</w:t>
            </w:r>
            <w:proofErr w:type="spellEnd"/>
            <w:r w:rsidRPr="005511BB"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МО</w:t>
            </w:r>
          </w:p>
        </w:tc>
      </w:tr>
      <w:tr w:rsidR="0010319C" w:rsidRPr="00827A10" w14:paraId="4585BFD3" w14:textId="77777777" w:rsidTr="001E1C96">
        <w:tc>
          <w:tcPr>
            <w:tcW w:w="4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34DD7" w14:textId="77777777" w:rsidR="0010319C" w:rsidRPr="00080A53" w:rsidRDefault="0010319C" w:rsidP="001E1C96">
            <w:pPr>
              <w:pStyle w:val="a3"/>
              <w:spacing w:line="256" w:lineRule="auto"/>
              <w:jc w:val="left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235F" w14:textId="77777777" w:rsidR="0010319C" w:rsidRPr="000F041F" w:rsidRDefault="0010319C" w:rsidP="001E1C96">
            <w:pPr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F041F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CD6E" w14:textId="2AE14F68" w:rsidR="0010319C" w:rsidRPr="005511BB" w:rsidRDefault="005511BB" w:rsidP="001E1C96">
            <w:pPr>
              <w:rPr>
                <w:rFonts w:ascii="Times New Roman" w:hAnsi="Times New Roman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511BB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A73D" w14:textId="7F28D46A" w:rsidR="0010319C" w:rsidRPr="00080A53" w:rsidRDefault="005511BB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A46D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DE91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028C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D6C3C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DF631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A78B6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10319C" w:rsidRPr="00827A10" w14:paraId="3A30E313" w14:textId="77777777" w:rsidTr="001E1C96">
        <w:tc>
          <w:tcPr>
            <w:tcW w:w="4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D619" w14:textId="77777777" w:rsidR="0010319C" w:rsidRPr="00080A53" w:rsidRDefault="0010319C" w:rsidP="001E1C96">
            <w:pPr>
              <w:pStyle w:val="a3"/>
              <w:spacing w:line="256" w:lineRule="auto"/>
              <w:jc w:val="left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4BC1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20AE" w14:textId="3448F7B5" w:rsidR="0010319C" w:rsidRPr="005511BB" w:rsidRDefault="005511BB" w:rsidP="001E1C96">
            <w:pPr>
              <w:rPr>
                <w:rFonts w:ascii="Times New Roman" w:hAnsi="Times New Roman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511BB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6676" w14:textId="01035F56" w:rsidR="0010319C" w:rsidRPr="00080A53" w:rsidRDefault="005511BB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9FFF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DF63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CC6E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6E48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7D3A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CEF8" w14:textId="77777777" w:rsidR="0010319C" w:rsidRPr="00080A53" w:rsidRDefault="0010319C" w:rsidP="001E1C96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539BCE02" w14:textId="796899C6" w:rsidR="0010319C" w:rsidRDefault="0010319C" w:rsidP="00BD58BC">
      <w:pPr>
        <w:ind w:firstLine="698"/>
        <w:jc w:val="right"/>
        <w:rPr>
          <w:rStyle w:val="a5"/>
          <w:rFonts w:ascii="Times New Roman" w:hAnsi="Times New Roman"/>
          <w:bCs/>
          <w:color w:val="auto"/>
          <w:sz w:val="28"/>
          <w:szCs w:val="28"/>
        </w:rPr>
      </w:pPr>
    </w:p>
    <w:p w14:paraId="3CE03D89" w14:textId="01A58D4F" w:rsidR="005511BB" w:rsidRDefault="005511BB" w:rsidP="00BD58BC">
      <w:pPr>
        <w:ind w:firstLine="698"/>
        <w:jc w:val="right"/>
        <w:rPr>
          <w:rStyle w:val="a5"/>
          <w:rFonts w:ascii="Times New Roman" w:hAnsi="Times New Roman"/>
          <w:bCs/>
          <w:color w:val="auto"/>
          <w:sz w:val="28"/>
          <w:szCs w:val="28"/>
        </w:rPr>
      </w:pPr>
    </w:p>
    <w:p w14:paraId="472ACFB0" w14:textId="506E716C" w:rsidR="005511BB" w:rsidRDefault="005511BB" w:rsidP="00BD58BC">
      <w:pPr>
        <w:ind w:firstLine="698"/>
        <w:jc w:val="right"/>
        <w:rPr>
          <w:rStyle w:val="a5"/>
          <w:rFonts w:ascii="Times New Roman" w:hAnsi="Times New Roman"/>
          <w:bCs/>
          <w:color w:val="auto"/>
          <w:sz w:val="28"/>
          <w:szCs w:val="28"/>
        </w:rPr>
      </w:pPr>
    </w:p>
    <w:p w14:paraId="38022369" w14:textId="4515518E" w:rsidR="005511BB" w:rsidRDefault="005511BB" w:rsidP="00BD58BC">
      <w:pPr>
        <w:ind w:firstLine="698"/>
        <w:jc w:val="right"/>
        <w:rPr>
          <w:rStyle w:val="a5"/>
          <w:rFonts w:ascii="Times New Roman" w:hAnsi="Times New Roman"/>
          <w:bCs/>
          <w:color w:val="auto"/>
          <w:sz w:val="28"/>
          <w:szCs w:val="28"/>
        </w:rPr>
      </w:pPr>
    </w:p>
    <w:p w14:paraId="5DE68954" w14:textId="702F4610" w:rsidR="005511BB" w:rsidRDefault="005511BB" w:rsidP="00BD58BC">
      <w:pPr>
        <w:ind w:firstLine="698"/>
        <w:jc w:val="right"/>
        <w:rPr>
          <w:rStyle w:val="a5"/>
          <w:rFonts w:ascii="Times New Roman" w:hAnsi="Times New Roman"/>
          <w:bCs/>
          <w:color w:val="auto"/>
          <w:sz w:val="28"/>
          <w:szCs w:val="28"/>
        </w:rPr>
      </w:pPr>
    </w:p>
    <w:p w14:paraId="609FB8E4" w14:textId="6A84DE03" w:rsidR="005511BB" w:rsidRDefault="005511BB" w:rsidP="00BD58BC">
      <w:pPr>
        <w:ind w:firstLine="698"/>
        <w:jc w:val="right"/>
        <w:rPr>
          <w:rStyle w:val="a5"/>
          <w:rFonts w:ascii="Times New Roman" w:hAnsi="Times New Roman"/>
          <w:bCs/>
          <w:color w:val="auto"/>
          <w:sz w:val="28"/>
          <w:szCs w:val="28"/>
        </w:rPr>
      </w:pPr>
    </w:p>
    <w:p w14:paraId="06461B78" w14:textId="4A98802B" w:rsidR="005511BB" w:rsidRDefault="005511BB" w:rsidP="00BD58BC">
      <w:pPr>
        <w:ind w:firstLine="698"/>
        <w:jc w:val="right"/>
        <w:rPr>
          <w:rStyle w:val="a5"/>
          <w:rFonts w:ascii="Times New Roman" w:hAnsi="Times New Roman"/>
          <w:bCs/>
          <w:color w:val="auto"/>
          <w:sz w:val="28"/>
          <w:szCs w:val="28"/>
        </w:rPr>
      </w:pPr>
    </w:p>
    <w:p w14:paraId="5779C697" w14:textId="75C467F1" w:rsidR="005511BB" w:rsidRDefault="005511BB" w:rsidP="00BD58BC">
      <w:pPr>
        <w:ind w:firstLine="698"/>
        <w:jc w:val="right"/>
        <w:rPr>
          <w:rStyle w:val="a5"/>
          <w:rFonts w:ascii="Times New Roman" w:hAnsi="Times New Roman"/>
          <w:bCs/>
          <w:color w:val="auto"/>
          <w:sz w:val="28"/>
          <w:szCs w:val="28"/>
        </w:rPr>
      </w:pPr>
    </w:p>
    <w:p w14:paraId="0AD487A2" w14:textId="166407BA" w:rsidR="005511BB" w:rsidRDefault="005511BB" w:rsidP="00BD58BC">
      <w:pPr>
        <w:ind w:firstLine="698"/>
        <w:jc w:val="right"/>
        <w:rPr>
          <w:rStyle w:val="a5"/>
          <w:rFonts w:ascii="Times New Roman" w:hAnsi="Times New Roman"/>
          <w:bCs/>
          <w:color w:val="auto"/>
          <w:sz w:val="28"/>
          <w:szCs w:val="28"/>
        </w:rPr>
      </w:pPr>
    </w:p>
    <w:p w14:paraId="3604FE22" w14:textId="77777777" w:rsidR="00477924" w:rsidRDefault="00477924" w:rsidP="005511BB">
      <w:pPr>
        <w:ind w:firstLine="698"/>
        <w:jc w:val="right"/>
        <w:rPr>
          <w:rStyle w:val="a5"/>
          <w:rFonts w:ascii="Times New Roman" w:hAnsi="Times New Roman"/>
          <w:b w:val="0"/>
          <w:color w:val="auto"/>
          <w:sz w:val="20"/>
          <w:szCs w:val="20"/>
        </w:rPr>
      </w:pPr>
    </w:p>
    <w:p w14:paraId="327B6991" w14:textId="77777777" w:rsidR="00477924" w:rsidRDefault="00477924" w:rsidP="005511BB">
      <w:pPr>
        <w:ind w:firstLine="698"/>
        <w:jc w:val="right"/>
        <w:rPr>
          <w:rStyle w:val="a5"/>
          <w:rFonts w:ascii="Times New Roman" w:hAnsi="Times New Roman"/>
          <w:b w:val="0"/>
          <w:color w:val="auto"/>
          <w:sz w:val="20"/>
          <w:szCs w:val="20"/>
        </w:rPr>
      </w:pPr>
    </w:p>
    <w:p w14:paraId="2AFC7DB4" w14:textId="77777777" w:rsidR="00477924" w:rsidRDefault="00477924" w:rsidP="005511BB">
      <w:pPr>
        <w:ind w:firstLine="698"/>
        <w:jc w:val="right"/>
        <w:rPr>
          <w:rStyle w:val="a5"/>
          <w:rFonts w:ascii="Times New Roman" w:hAnsi="Times New Roman"/>
          <w:b w:val="0"/>
          <w:color w:val="auto"/>
          <w:sz w:val="20"/>
          <w:szCs w:val="20"/>
        </w:rPr>
      </w:pPr>
    </w:p>
    <w:p w14:paraId="482AF15F" w14:textId="77777777" w:rsidR="00477924" w:rsidRDefault="00477924" w:rsidP="005511BB">
      <w:pPr>
        <w:ind w:firstLine="698"/>
        <w:jc w:val="right"/>
        <w:rPr>
          <w:rStyle w:val="a5"/>
          <w:rFonts w:ascii="Times New Roman" w:hAnsi="Times New Roman"/>
          <w:b w:val="0"/>
          <w:color w:val="auto"/>
          <w:sz w:val="20"/>
          <w:szCs w:val="20"/>
        </w:rPr>
      </w:pPr>
    </w:p>
    <w:p w14:paraId="261E8244" w14:textId="77777777" w:rsidR="00477924" w:rsidRDefault="00477924" w:rsidP="005511BB">
      <w:pPr>
        <w:ind w:firstLine="698"/>
        <w:jc w:val="right"/>
        <w:rPr>
          <w:rStyle w:val="a5"/>
          <w:rFonts w:ascii="Times New Roman" w:hAnsi="Times New Roman"/>
          <w:b w:val="0"/>
          <w:color w:val="auto"/>
          <w:sz w:val="20"/>
          <w:szCs w:val="20"/>
        </w:rPr>
      </w:pPr>
    </w:p>
    <w:p w14:paraId="4C864139" w14:textId="77777777" w:rsidR="00477924" w:rsidRDefault="00477924" w:rsidP="005511BB">
      <w:pPr>
        <w:ind w:firstLine="698"/>
        <w:jc w:val="right"/>
        <w:rPr>
          <w:rStyle w:val="a5"/>
          <w:rFonts w:ascii="Times New Roman" w:hAnsi="Times New Roman"/>
          <w:b w:val="0"/>
          <w:color w:val="auto"/>
          <w:sz w:val="20"/>
          <w:szCs w:val="20"/>
        </w:rPr>
      </w:pPr>
    </w:p>
    <w:p w14:paraId="539D8D14" w14:textId="77777777" w:rsidR="00477924" w:rsidRDefault="00477924" w:rsidP="005511BB">
      <w:pPr>
        <w:ind w:firstLine="698"/>
        <w:jc w:val="right"/>
        <w:rPr>
          <w:rStyle w:val="a5"/>
          <w:rFonts w:ascii="Times New Roman" w:hAnsi="Times New Roman"/>
          <w:b w:val="0"/>
          <w:color w:val="auto"/>
          <w:sz w:val="20"/>
          <w:szCs w:val="20"/>
        </w:rPr>
      </w:pPr>
    </w:p>
    <w:p w14:paraId="76E08FF1" w14:textId="77777777" w:rsidR="00477924" w:rsidRDefault="00477924" w:rsidP="005511BB">
      <w:pPr>
        <w:ind w:firstLine="698"/>
        <w:jc w:val="right"/>
        <w:rPr>
          <w:rStyle w:val="a5"/>
          <w:rFonts w:ascii="Times New Roman" w:hAnsi="Times New Roman"/>
          <w:b w:val="0"/>
          <w:color w:val="auto"/>
          <w:sz w:val="20"/>
          <w:szCs w:val="20"/>
        </w:rPr>
      </w:pPr>
    </w:p>
    <w:p w14:paraId="13F6B31C" w14:textId="77777777" w:rsidR="00477924" w:rsidRDefault="00477924" w:rsidP="005511BB">
      <w:pPr>
        <w:ind w:firstLine="698"/>
        <w:jc w:val="right"/>
        <w:rPr>
          <w:rStyle w:val="a5"/>
          <w:rFonts w:ascii="Times New Roman" w:hAnsi="Times New Roman"/>
          <w:b w:val="0"/>
          <w:color w:val="auto"/>
          <w:sz w:val="20"/>
          <w:szCs w:val="20"/>
        </w:rPr>
      </w:pPr>
    </w:p>
    <w:p w14:paraId="4EBE86DD" w14:textId="77777777" w:rsidR="00477924" w:rsidRDefault="00477924" w:rsidP="005511BB">
      <w:pPr>
        <w:ind w:firstLine="698"/>
        <w:jc w:val="right"/>
        <w:rPr>
          <w:rStyle w:val="a5"/>
          <w:rFonts w:ascii="Times New Roman" w:hAnsi="Times New Roman"/>
          <w:b w:val="0"/>
          <w:color w:val="auto"/>
          <w:sz w:val="20"/>
          <w:szCs w:val="20"/>
        </w:rPr>
      </w:pPr>
    </w:p>
    <w:p w14:paraId="4492A5DD" w14:textId="77777777" w:rsidR="00477924" w:rsidRDefault="00477924" w:rsidP="005511BB">
      <w:pPr>
        <w:ind w:firstLine="698"/>
        <w:jc w:val="right"/>
        <w:rPr>
          <w:rStyle w:val="a5"/>
          <w:rFonts w:ascii="Times New Roman" w:hAnsi="Times New Roman"/>
          <w:b w:val="0"/>
          <w:color w:val="auto"/>
          <w:sz w:val="20"/>
          <w:szCs w:val="20"/>
        </w:rPr>
      </w:pPr>
    </w:p>
    <w:p w14:paraId="0646A2BF" w14:textId="77777777" w:rsidR="00477924" w:rsidRDefault="00477924" w:rsidP="005511BB">
      <w:pPr>
        <w:ind w:firstLine="698"/>
        <w:jc w:val="right"/>
        <w:rPr>
          <w:rStyle w:val="a5"/>
          <w:rFonts w:ascii="Times New Roman" w:hAnsi="Times New Roman"/>
          <w:b w:val="0"/>
          <w:color w:val="auto"/>
          <w:sz w:val="20"/>
          <w:szCs w:val="20"/>
        </w:rPr>
      </w:pPr>
    </w:p>
    <w:p w14:paraId="0B243AB4" w14:textId="77777777" w:rsidR="00477924" w:rsidRDefault="00477924" w:rsidP="005511BB">
      <w:pPr>
        <w:ind w:firstLine="698"/>
        <w:jc w:val="right"/>
        <w:rPr>
          <w:rStyle w:val="a5"/>
          <w:rFonts w:ascii="Times New Roman" w:hAnsi="Times New Roman"/>
          <w:b w:val="0"/>
          <w:color w:val="auto"/>
          <w:sz w:val="20"/>
          <w:szCs w:val="20"/>
        </w:rPr>
      </w:pPr>
    </w:p>
    <w:p w14:paraId="21BC0CCE" w14:textId="77777777" w:rsidR="00477924" w:rsidRDefault="00477924" w:rsidP="005511BB">
      <w:pPr>
        <w:ind w:firstLine="698"/>
        <w:jc w:val="right"/>
        <w:rPr>
          <w:rStyle w:val="a5"/>
          <w:rFonts w:ascii="Times New Roman" w:hAnsi="Times New Roman"/>
          <w:b w:val="0"/>
          <w:color w:val="auto"/>
          <w:sz w:val="20"/>
          <w:szCs w:val="20"/>
        </w:rPr>
      </w:pPr>
    </w:p>
    <w:p w14:paraId="37A9FE45" w14:textId="77777777" w:rsidR="00477924" w:rsidRDefault="00477924" w:rsidP="005511BB">
      <w:pPr>
        <w:ind w:firstLine="698"/>
        <w:jc w:val="right"/>
        <w:rPr>
          <w:rStyle w:val="a5"/>
          <w:rFonts w:ascii="Times New Roman" w:hAnsi="Times New Roman"/>
          <w:b w:val="0"/>
          <w:color w:val="auto"/>
          <w:sz w:val="20"/>
          <w:szCs w:val="20"/>
        </w:rPr>
      </w:pPr>
    </w:p>
    <w:p w14:paraId="18870D4E" w14:textId="77777777" w:rsidR="00477924" w:rsidRDefault="00477924" w:rsidP="005511BB">
      <w:pPr>
        <w:ind w:firstLine="698"/>
        <w:jc w:val="right"/>
        <w:rPr>
          <w:rStyle w:val="a5"/>
          <w:rFonts w:ascii="Times New Roman" w:hAnsi="Times New Roman"/>
          <w:b w:val="0"/>
          <w:color w:val="auto"/>
          <w:sz w:val="20"/>
          <w:szCs w:val="20"/>
        </w:rPr>
      </w:pPr>
    </w:p>
    <w:p w14:paraId="4DB88654" w14:textId="0F8C6839" w:rsidR="005511BB" w:rsidRPr="005511BB" w:rsidRDefault="005511BB" w:rsidP="005511BB">
      <w:pPr>
        <w:ind w:firstLine="698"/>
        <w:jc w:val="right"/>
        <w:rPr>
          <w:rStyle w:val="a5"/>
          <w:rFonts w:ascii="Times New Roman" w:hAnsi="Times New Roman"/>
          <w:b w:val="0"/>
          <w:color w:val="auto"/>
          <w:sz w:val="20"/>
          <w:szCs w:val="20"/>
        </w:rPr>
      </w:pPr>
      <w:r w:rsidRPr="005511BB">
        <w:rPr>
          <w:rStyle w:val="a5"/>
          <w:rFonts w:ascii="Times New Roman" w:hAnsi="Times New Roman"/>
          <w:b w:val="0"/>
          <w:color w:val="auto"/>
          <w:sz w:val="20"/>
          <w:szCs w:val="20"/>
        </w:rPr>
        <w:t>Приложение №</w:t>
      </w:r>
      <w:r w:rsidR="008917CE">
        <w:rPr>
          <w:rStyle w:val="a5"/>
          <w:rFonts w:ascii="Times New Roman" w:hAnsi="Times New Roman"/>
          <w:b w:val="0"/>
          <w:color w:val="auto"/>
          <w:sz w:val="20"/>
          <w:szCs w:val="20"/>
        </w:rPr>
        <w:t>2</w:t>
      </w:r>
      <w:r w:rsidRPr="005511BB">
        <w:rPr>
          <w:rStyle w:val="a5"/>
          <w:rFonts w:ascii="Times New Roman" w:hAnsi="Times New Roman"/>
          <w:b w:val="0"/>
          <w:color w:val="auto"/>
          <w:sz w:val="20"/>
          <w:szCs w:val="20"/>
        </w:rPr>
        <w:t xml:space="preserve"> к муниципальной программе «Реализация молодежной политики </w:t>
      </w:r>
    </w:p>
    <w:p w14:paraId="1689350D" w14:textId="10161E77" w:rsidR="005511BB" w:rsidRDefault="005511BB" w:rsidP="005511BB">
      <w:pPr>
        <w:ind w:firstLine="698"/>
        <w:jc w:val="right"/>
        <w:rPr>
          <w:rStyle w:val="a5"/>
          <w:rFonts w:ascii="Times New Roman" w:hAnsi="Times New Roman"/>
          <w:b w:val="0"/>
          <w:color w:val="auto"/>
          <w:sz w:val="20"/>
          <w:szCs w:val="20"/>
        </w:rPr>
      </w:pPr>
      <w:proofErr w:type="spellStart"/>
      <w:r w:rsidRPr="005511BB">
        <w:rPr>
          <w:rStyle w:val="a5"/>
          <w:rFonts w:ascii="Times New Roman" w:hAnsi="Times New Roman"/>
          <w:b w:val="0"/>
          <w:color w:val="auto"/>
          <w:sz w:val="20"/>
          <w:szCs w:val="20"/>
        </w:rPr>
        <w:t>Мамонского</w:t>
      </w:r>
      <w:proofErr w:type="spellEnd"/>
      <w:r w:rsidRPr="005511BB">
        <w:rPr>
          <w:rStyle w:val="a5"/>
          <w:rFonts w:ascii="Times New Roman" w:hAnsi="Times New Roman"/>
          <w:b w:val="0"/>
          <w:color w:val="auto"/>
          <w:sz w:val="20"/>
          <w:szCs w:val="20"/>
        </w:rPr>
        <w:t xml:space="preserve"> муниципального образования на период 2024-2026 годы»</w:t>
      </w:r>
    </w:p>
    <w:p w14:paraId="3B9B6664" w14:textId="53B3D5C8" w:rsidR="00477924" w:rsidRDefault="00477924" w:rsidP="005511BB">
      <w:pPr>
        <w:ind w:firstLine="698"/>
        <w:jc w:val="right"/>
        <w:rPr>
          <w:rStyle w:val="a5"/>
          <w:rFonts w:ascii="Times New Roman" w:hAnsi="Times New Roman"/>
          <w:b w:val="0"/>
          <w:color w:val="auto"/>
          <w:sz w:val="20"/>
          <w:szCs w:val="20"/>
        </w:rPr>
      </w:pPr>
    </w:p>
    <w:p w14:paraId="351D3020" w14:textId="77777777" w:rsidR="00477924" w:rsidRPr="005511BB" w:rsidRDefault="00477924" w:rsidP="00477924">
      <w:pPr>
        <w:ind w:firstLine="698"/>
        <w:jc w:val="center"/>
        <w:rPr>
          <w:rStyle w:val="a5"/>
          <w:rFonts w:ascii="Times New Roman" w:hAnsi="Times New Roman"/>
          <w:b w:val="0"/>
          <w:color w:val="auto"/>
          <w:sz w:val="20"/>
          <w:szCs w:val="20"/>
        </w:rPr>
      </w:pPr>
    </w:p>
    <w:p w14:paraId="4BC410DF" w14:textId="77777777" w:rsidR="00477924" w:rsidRPr="00477924" w:rsidRDefault="00477924" w:rsidP="00477924">
      <w:pPr>
        <w:suppressAutoHyphens/>
        <w:autoSpaceDN/>
        <w:adjustRightInd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7" w:name="_Toc372093877"/>
      <w:r w:rsidRPr="00477924">
        <w:rPr>
          <w:rFonts w:ascii="Times New Roman" w:hAnsi="Times New Roman"/>
          <w:b/>
          <w:bCs/>
          <w:sz w:val="28"/>
          <w:szCs w:val="28"/>
          <w:lang w:eastAsia="ar-SA"/>
        </w:rPr>
        <w:t>Прогнозные значения показателей (индикаторов) реализации муниципальной программы</w:t>
      </w:r>
      <w:bookmarkEnd w:id="7"/>
    </w:p>
    <w:p w14:paraId="3BC8075D" w14:textId="609554BB" w:rsidR="00477924" w:rsidRPr="00477924" w:rsidRDefault="00477924" w:rsidP="00477924">
      <w:pPr>
        <w:suppressAutoHyphens/>
        <w:autoSpaceDN/>
        <w:adjustRightInd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77924">
        <w:rPr>
          <w:rFonts w:ascii="Times New Roman" w:hAnsi="Times New Roman"/>
          <w:b/>
          <w:bCs/>
          <w:sz w:val="28"/>
          <w:szCs w:val="28"/>
          <w:lang w:eastAsia="ar-SA"/>
        </w:rPr>
        <w:t xml:space="preserve">«Реализация молодежной политики </w:t>
      </w:r>
      <w:proofErr w:type="spellStart"/>
      <w:r w:rsidRPr="00477924">
        <w:rPr>
          <w:rFonts w:ascii="Times New Roman" w:hAnsi="Times New Roman"/>
          <w:b/>
          <w:bCs/>
          <w:sz w:val="28"/>
          <w:szCs w:val="28"/>
          <w:lang w:eastAsia="ar-SA"/>
        </w:rPr>
        <w:t>Мамонского</w:t>
      </w:r>
      <w:proofErr w:type="spellEnd"/>
      <w:r w:rsidRPr="00477924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муниципального образования на период 2024-2026 годы»</w:t>
      </w:r>
    </w:p>
    <w:p w14:paraId="03CF5826" w14:textId="77777777" w:rsidR="00477924" w:rsidRPr="00477924" w:rsidRDefault="00477924" w:rsidP="00477924">
      <w:pPr>
        <w:suppressAutoHyphens/>
        <w:autoSpaceDN/>
        <w:adjustRightInd/>
        <w:rPr>
          <w:rFonts w:ascii="Times New Roman" w:hAnsi="Times New Roman"/>
          <w:lang w:eastAsia="ar-SA"/>
        </w:rPr>
      </w:pPr>
    </w:p>
    <w:tbl>
      <w:tblPr>
        <w:tblW w:w="154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528"/>
        <w:gridCol w:w="851"/>
        <w:gridCol w:w="1417"/>
        <w:gridCol w:w="1559"/>
        <w:gridCol w:w="1701"/>
        <w:gridCol w:w="1843"/>
        <w:gridCol w:w="1843"/>
      </w:tblGrid>
      <w:tr w:rsidR="00477924" w:rsidRPr="00477924" w14:paraId="15F915BC" w14:textId="77777777" w:rsidTr="00477924">
        <w:trPr>
          <w:trHeight w:val="458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69B8" w14:textId="77777777" w:rsidR="00477924" w:rsidRPr="00477924" w:rsidRDefault="00477924" w:rsidP="00477924">
            <w:pPr>
              <w:suppressAutoHyphens/>
              <w:autoSpaceDN/>
              <w:adjustRightInd/>
              <w:spacing w:line="254" w:lineRule="auto"/>
              <w:jc w:val="center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 w:rsidRPr="00477924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№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67658F5C" w14:textId="77777777" w:rsidR="00477924" w:rsidRPr="00477924" w:rsidRDefault="00477924" w:rsidP="00477924">
            <w:pPr>
              <w:suppressAutoHyphens/>
              <w:autoSpaceDN/>
              <w:adjustRightInd/>
              <w:spacing w:line="254" w:lineRule="auto"/>
              <w:ind w:left="113" w:right="113"/>
              <w:jc w:val="center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 w:rsidRPr="00477924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3E399C41" w14:textId="77777777" w:rsidR="00477924" w:rsidRPr="00477924" w:rsidRDefault="00477924" w:rsidP="00477924">
            <w:pPr>
              <w:suppressAutoHyphens/>
              <w:autoSpaceDN/>
              <w:adjustRightInd/>
              <w:spacing w:line="254" w:lineRule="auto"/>
              <w:ind w:left="113" w:right="113"/>
              <w:jc w:val="center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 w:rsidRPr="00477924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Единицы измерения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4FAA" w14:textId="77777777" w:rsidR="00477924" w:rsidRPr="00477924" w:rsidRDefault="00477924" w:rsidP="00477924">
            <w:pPr>
              <w:suppressAutoHyphens/>
              <w:autoSpaceDN/>
              <w:adjustRightInd/>
              <w:spacing w:line="254" w:lineRule="auto"/>
              <w:jc w:val="center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 w:rsidRPr="00477924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Значение показателей</w:t>
            </w:r>
          </w:p>
        </w:tc>
      </w:tr>
      <w:tr w:rsidR="00477924" w:rsidRPr="00477924" w14:paraId="796675D4" w14:textId="77777777" w:rsidTr="00477924">
        <w:trPr>
          <w:cantSplit/>
          <w:trHeight w:val="165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9322" w14:textId="77777777" w:rsidR="00477924" w:rsidRPr="00477924" w:rsidRDefault="00477924" w:rsidP="00477924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3DEA" w14:textId="77777777" w:rsidR="00477924" w:rsidRPr="00477924" w:rsidRDefault="00477924" w:rsidP="00477924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2D8D" w14:textId="77777777" w:rsidR="00477924" w:rsidRPr="00477924" w:rsidRDefault="00477924" w:rsidP="00477924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D43124" w14:textId="77777777" w:rsidR="00477924" w:rsidRPr="00477924" w:rsidRDefault="00477924" w:rsidP="00477924">
            <w:pPr>
              <w:suppressAutoHyphens/>
              <w:autoSpaceDN/>
              <w:adjustRightInd/>
              <w:spacing w:line="254" w:lineRule="auto"/>
              <w:ind w:left="113" w:right="-52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 w:rsidRPr="00477924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отчетный год</w:t>
            </w:r>
          </w:p>
          <w:p w14:paraId="0B6E37C1" w14:textId="77777777" w:rsidR="00477924" w:rsidRPr="00477924" w:rsidRDefault="00477924" w:rsidP="00477924">
            <w:pPr>
              <w:suppressAutoHyphens/>
              <w:autoSpaceDN/>
              <w:adjustRightInd/>
              <w:spacing w:line="254" w:lineRule="auto"/>
              <w:ind w:left="113" w:right="-52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 w:rsidRPr="00477924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1E5D9C64" w14:textId="77777777" w:rsidR="00477924" w:rsidRPr="00477924" w:rsidRDefault="00477924" w:rsidP="00477924">
            <w:pPr>
              <w:suppressAutoHyphens/>
              <w:autoSpaceDN/>
              <w:adjustRightInd/>
              <w:spacing w:line="254" w:lineRule="auto"/>
              <w:ind w:left="113" w:right="-52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 w:rsidRPr="00477924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 xml:space="preserve">текущий год (оценка)2023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0845616D" w14:textId="77777777" w:rsidR="00477924" w:rsidRPr="00477924" w:rsidRDefault="00477924" w:rsidP="00477924">
            <w:pPr>
              <w:suppressAutoHyphens/>
              <w:autoSpaceDN/>
              <w:adjustRightInd/>
              <w:spacing w:line="254" w:lineRule="auto"/>
              <w:ind w:left="113" w:right="-52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 w:rsidRPr="00477924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 xml:space="preserve">первый год реализации 2024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68B755CE" w14:textId="77777777" w:rsidR="00477924" w:rsidRPr="00477924" w:rsidRDefault="00477924" w:rsidP="00477924">
            <w:pPr>
              <w:suppressAutoHyphens/>
              <w:autoSpaceDN/>
              <w:adjustRightInd/>
              <w:spacing w:line="254" w:lineRule="auto"/>
              <w:ind w:left="113" w:right="-52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 w:rsidRPr="00477924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 xml:space="preserve">второй год реализации 2025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5C63BD6A" w14:textId="77777777" w:rsidR="00477924" w:rsidRPr="00477924" w:rsidRDefault="00477924" w:rsidP="00477924">
            <w:pPr>
              <w:suppressAutoHyphens/>
              <w:autoSpaceDN/>
              <w:adjustRightInd/>
              <w:spacing w:line="254" w:lineRule="auto"/>
              <w:ind w:left="113" w:right="-52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 w:rsidRPr="00477924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 xml:space="preserve">третий год реализации 2026 год </w:t>
            </w:r>
          </w:p>
        </w:tc>
      </w:tr>
      <w:tr w:rsidR="00477924" w:rsidRPr="00477924" w14:paraId="4279FEF7" w14:textId="77777777" w:rsidTr="00477924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6AB0" w14:textId="1A3A8234" w:rsidR="00477924" w:rsidRPr="00477924" w:rsidRDefault="00477924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 w:rsidRPr="00477924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C452" w14:textId="7DDFD50A" w:rsidR="00477924" w:rsidRPr="00477924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 w:rsidRPr="00295320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Содействие в участии талантливой молодежи в местных, региональных, Российских, международных мероприятиях для молодежи.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4439" w14:textId="27E461A7" w:rsidR="00477924" w:rsidRPr="00477924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0EA8" w14:textId="1CFC7935" w:rsidR="00477924" w:rsidRPr="00477924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159A" w14:textId="1CC2A92B" w:rsidR="00477924" w:rsidRPr="00477924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953B" w14:textId="3C4868B1" w:rsidR="00477924" w:rsidRPr="00477924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BB91" w14:textId="59D4ACFF" w:rsidR="00477924" w:rsidRPr="00477924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A04B" w14:textId="7ED4E982" w:rsidR="00477924" w:rsidRPr="00477924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70</w:t>
            </w:r>
          </w:p>
        </w:tc>
      </w:tr>
      <w:tr w:rsidR="00477924" w:rsidRPr="00477924" w14:paraId="5EDD15DF" w14:textId="77777777" w:rsidTr="00477924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1987" w14:textId="48B6EB71" w:rsidR="00477924" w:rsidRPr="00477924" w:rsidRDefault="00477924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 w:rsidRPr="00477924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3B0B" w14:textId="7F1C5354" w:rsidR="00477924" w:rsidRPr="00477924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 w:rsidRPr="00295320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Поиск, составление банка данных талантливой молодежи путем проведения массовых мероприятий для молодежи.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D728" w14:textId="52CCC7FA" w:rsidR="00477924" w:rsidRPr="00477924" w:rsidRDefault="00477924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 w:rsidRPr="00477924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 xml:space="preserve"> </w:t>
            </w:r>
            <w:r w:rsidR="00295320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0248" w14:textId="535BBE39" w:rsidR="00477924" w:rsidRPr="00477924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5B72" w14:textId="019D853A" w:rsidR="00477924" w:rsidRPr="00477924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15B6" w14:textId="38243E9A" w:rsidR="00477924" w:rsidRPr="00477924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8CCE" w14:textId="2E818E9D" w:rsidR="00477924" w:rsidRPr="00477924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A2B0" w14:textId="17F76311" w:rsidR="00477924" w:rsidRPr="00477924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100</w:t>
            </w:r>
          </w:p>
        </w:tc>
      </w:tr>
      <w:tr w:rsidR="00477924" w:rsidRPr="00477924" w14:paraId="6B2858D4" w14:textId="77777777" w:rsidTr="00477924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0758" w14:textId="7A2D3F4E" w:rsidR="00477924" w:rsidRPr="00477924" w:rsidRDefault="00477924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 w:rsidRPr="00477924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3</w:t>
            </w:r>
            <w:r w:rsidR="00295320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940F" w14:textId="0D7D008E" w:rsidR="00477924" w:rsidRPr="00477924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 w:rsidRPr="00295320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Проведение мероприятий по направлению «содействие занятости и профессиональная ориентация», оказание помощи в содействии занятости молодежи.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DC2A" w14:textId="1537B0D5" w:rsidR="00477924" w:rsidRPr="00477924" w:rsidRDefault="00477924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 w:rsidRPr="00477924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 xml:space="preserve"> </w:t>
            </w:r>
          </w:p>
          <w:p w14:paraId="43BE137F" w14:textId="6D5ED718" w:rsidR="00477924" w:rsidRPr="00477924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B99D" w14:textId="7E768458" w:rsidR="00477924" w:rsidRPr="00477924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-</w:t>
            </w:r>
            <w:r w:rsidR="00477924" w:rsidRPr="00477924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AB01" w14:textId="23C026A5" w:rsidR="00477924" w:rsidRPr="00477924" w:rsidRDefault="00477924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 w:rsidRPr="00477924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 xml:space="preserve"> </w:t>
            </w:r>
            <w:r w:rsidR="00295320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1FA7" w14:textId="15EA2F50" w:rsidR="00477924" w:rsidRPr="00477924" w:rsidRDefault="00477924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 w:rsidRPr="00477924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 xml:space="preserve"> </w:t>
            </w:r>
            <w:r w:rsidR="00295320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1EC9" w14:textId="3BB98D5F" w:rsidR="00477924" w:rsidRPr="00477924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EC0C" w14:textId="58713BF1" w:rsidR="00477924" w:rsidRPr="00477924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15</w:t>
            </w:r>
          </w:p>
        </w:tc>
      </w:tr>
      <w:tr w:rsidR="00295320" w:rsidRPr="00477924" w14:paraId="26879406" w14:textId="77777777" w:rsidTr="00477924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FEFF" w14:textId="7E937645" w:rsidR="00295320" w:rsidRPr="00477924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4087" w14:textId="6A9FE864" w:rsidR="00295320" w:rsidRPr="00295320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 w:rsidRPr="00295320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Проведение мероприятий для пропаганды позитивного отношения к институту семьи, оказание поддержки молодым семьям.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1DE3" w14:textId="48250BB0" w:rsidR="00295320" w:rsidRPr="00477924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52B4" w14:textId="78A0118D" w:rsidR="00295320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7C13" w14:textId="2FCE4283" w:rsidR="00295320" w:rsidRPr="00477924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BB55" w14:textId="6A6E9B6B" w:rsidR="00295320" w:rsidRPr="00477924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8694" w14:textId="1EB7CAED" w:rsidR="00295320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C410" w14:textId="2B260CB6" w:rsidR="00295320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15</w:t>
            </w:r>
          </w:p>
        </w:tc>
      </w:tr>
      <w:tr w:rsidR="00295320" w:rsidRPr="00477924" w14:paraId="6E703FD8" w14:textId="77777777" w:rsidTr="00477924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79B2" w14:textId="48E47BB7" w:rsidR="00295320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9BCD" w14:textId="11E2AB23" w:rsidR="00295320" w:rsidRPr="00295320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 w:rsidRPr="00295320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Проведение мероприятий по созданию и поддержки добровольческого движения.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BDCC" w14:textId="580F0BC6" w:rsidR="00295320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090A" w14:textId="0FC32F84" w:rsidR="00295320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7483" w14:textId="4E029F4A" w:rsidR="00295320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A20D" w14:textId="4EF2A8A4" w:rsidR="00295320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AC1B" w14:textId="322F33D1" w:rsidR="00295320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6A6B" w14:textId="53FD8A01" w:rsidR="00295320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30</w:t>
            </w:r>
          </w:p>
        </w:tc>
      </w:tr>
      <w:tr w:rsidR="00295320" w:rsidRPr="00477924" w14:paraId="36D139EB" w14:textId="77777777" w:rsidTr="00477924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C10D" w14:textId="76F431B4" w:rsidR="00295320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013E" w14:textId="5729D3C1" w:rsidR="00295320" w:rsidRPr="00295320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 w:rsidRPr="00295320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 xml:space="preserve">Проведение мероприятий по созданию и поддержки военно-патриотического клуба (в т.ч. </w:t>
            </w:r>
            <w:r w:rsidRPr="00295320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lastRenderedPageBreak/>
              <w:t xml:space="preserve">изготовление наглядного агитационного материала (плакаты, листовки, </w:t>
            </w:r>
            <w:proofErr w:type="spellStart"/>
            <w:r w:rsidRPr="00295320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бэйджи</w:t>
            </w:r>
            <w:proofErr w:type="spellEnd"/>
            <w:r w:rsidRPr="00295320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621E" w14:textId="63681EAE" w:rsidR="00295320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lastRenderedPageBreak/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F463" w14:textId="2C6DEC74" w:rsidR="00295320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4B7D" w14:textId="1014DF8E" w:rsidR="00295320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C5DE" w14:textId="40DB621D" w:rsidR="00295320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85C1" w14:textId="7E635BED" w:rsidR="00295320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081E" w14:textId="274BA7B5" w:rsidR="00295320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30</w:t>
            </w:r>
          </w:p>
        </w:tc>
      </w:tr>
      <w:tr w:rsidR="00477924" w:rsidRPr="00477924" w14:paraId="7D526513" w14:textId="77777777" w:rsidTr="00477924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C05E" w14:textId="34B21401" w:rsidR="00477924" w:rsidRPr="00477924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7</w:t>
            </w:r>
            <w:r w:rsidR="00477924" w:rsidRPr="00477924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3915" w14:textId="3E0D5ADF" w:rsidR="00295320" w:rsidRPr="00295320" w:rsidRDefault="00295320" w:rsidP="00295320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 w:rsidRPr="00295320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 xml:space="preserve">Формирование негативного отношения в обществе к немедицинскому потреблению </w:t>
            </w:r>
          </w:p>
          <w:p w14:paraId="2BBFB691" w14:textId="77777777" w:rsidR="00295320" w:rsidRPr="00295320" w:rsidRDefault="00295320" w:rsidP="00295320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 w:rsidRPr="00295320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 xml:space="preserve">наркотиков, в том числе путем проведения активной антинаркотической пропаганды, </w:t>
            </w:r>
          </w:p>
          <w:p w14:paraId="74CBADA4" w14:textId="77777777" w:rsidR="00295320" w:rsidRPr="00295320" w:rsidRDefault="00295320" w:rsidP="00295320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 w:rsidRPr="00295320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 xml:space="preserve">повышения уровня осведомленности </w:t>
            </w:r>
          </w:p>
          <w:p w14:paraId="33B499A9" w14:textId="44D16C08" w:rsidR="00477924" w:rsidRPr="00477924" w:rsidRDefault="00295320" w:rsidP="00295320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 w:rsidRPr="00295320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населения о негативных последствиях немедицинского потребления наркотиков и об ответственности за участие в их незаконном обороте (в т.ч. изготовление наглядного агитационного материала (плакаты, листовки).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B51F" w14:textId="2163E35F" w:rsidR="00477924" w:rsidRPr="00477924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401A" w14:textId="10167C7F" w:rsidR="00477924" w:rsidRPr="00477924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F71F" w14:textId="49B2C477" w:rsidR="00477924" w:rsidRPr="00477924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134B" w14:textId="1827D0BD" w:rsidR="00477924" w:rsidRPr="00477924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CC1D" w14:textId="1D561B61" w:rsidR="00477924" w:rsidRPr="00477924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19ED" w14:textId="3421A184" w:rsidR="00477924" w:rsidRPr="00477924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100</w:t>
            </w:r>
          </w:p>
        </w:tc>
      </w:tr>
      <w:tr w:rsidR="00477924" w:rsidRPr="00477924" w14:paraId="61977160" w14:textId="77777777" w:rsidTr="00477924">
        <w:trPr>
          <w:trHeight w:val="59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E663" w14:textId="20CAF76B" w:rsidR="00477924" w:rsidRPr="00477924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8</w:t>
            </w:r>
            <w:r w:rsidR="00477924"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321D" w14:textId="4CE8350D" w:rsidR="00477924" w:rsidRPr="00477924" w:rsidRDefault="00295320" w:rsidP="00477924">
            <w:pPr>
              <w:spacing w:line="254" w:lineRule="auto"/>
              <w:jc w:val="both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  <w:r w:rsidRPr="00295320"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  <w:t>Оказание содействия в организации и проведении мероприятий, направленных по поддержание семей участников СВО.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6DAE" w14:textId="5F3F2674" w:rsidR="00477924" w:rsidRPr="00477924" w:rsidRDefault="00295320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A2AC" w14:textId="136D6A22" w:rsidR="00477924" w:rsidRPr="00477924" w:rsidRDefault="0026383C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80FF" w14:textId="678D6308" w:rsidR="00477924" w:rsidRPr="00477924" w:rsidRDefault="0026383C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6851" w14:textId="133F3B63" w:rsidR="00477924" w:rsidRPr="00477924" w:rsidRDefault="0026383C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AF4F" w14:textId="5D4F3A33" w:rsidR="00477924" w:rsidRPr="00477924" w:rsidRDefault="0026383C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5944" w14:textId="06F60D68" w:rsidR="00477924" w:rsidRPr="00477924" w:rsidRDefault="0026383C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ar-SA"/>
                <w14:ligatures w14:val="standardContextual"/>
              </w:rPr>
              <w:t>40</w:t>
            </w:r>
          </w:p>
        </w:tc>
      </w:tr>
      <w:tr w:rsidR="00477924" w:rsidRPr="00477924" w14:paraId="3C6681DC" w14:textId="77777777" w:rsidTr="00477924">
        <w:trPr>
          <w:trHeight w:val="594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4A78" w14:textId="77777777" w:rsidR="00477924" w:rsidRPr="00477924" w:rsidRDefault="00477924" w:rsidP="00477924">
            <w:pPr>
              <w:suppressAutoHyphens/>
              <w:autoSpaceDN/>
              <w:adjustRightInd/>
              <w:spacing w:line="254" w:lineRule="auto"/>
              <w:rPr>
                <w:rFonts w:ascii="Times New Roman" w:hAnsi="Times New Roman"/>
                <w:b/>
                <w:bCs/>
                <w:kern w:val="2"/>
                <w:lang w:eastAsia="ar-SA"/>
                <w14:ligatures w14:val="standardContextual"/>
              </w:rPr>
            </w:pPr>
          </w:p>
        </w:tc>
      </w:tr>
    </w:tbl>
    <w:p w14:paraId="4390AB77" w14:textId="77777777" w:rsidR="00477924" w:rsidRPr="00477924" w:rsidRDefault="00477924" w:rsidP="00477924">
      <w:pPr>
        <w:suppressAutoHyphens/>
        <w:autoSpaceDN/>
        <w:adjustRightInd/>
        <w:ind w:firstLine="720"/>
        <w:jc w:val="both"/>
        <w:rPr>
          <w:rFonts w:ascii="Times New Roman" w:hAnsi="Times New Roman"/>
          <w:lang w:eastAsia="ar-SA"/>
        </w:rPr>
      </w:pPr>
    </w:p>
    <w:p w14:paraId="200EC634" w14:textId="77777777" w:rsidR="00477924" w:rsidRPr="00477924" w:rsidRDefault="00477924" w:rsidP="00477924">
      <w:pPr>
        <w:suppressAutoHyphens/>
        <w:autoSpaceDN/>
        <w:adjustRightInd/>
        <w:jc w:val="right"/>
        <w:rPr>
          <w:rFonts w:ascii="Times New Roman" w:hAnsi="Times New Roman"/>
          <w:lang w:eastAsia="ar-SA"/>
        </w:rPr>
      </w:pPr>
    </w:p>
    <w:p w14:paraId="1F99C365" w14:textId="77777777" w:rsidR="005A6201" w:rsidRDefault="00477924" w:rsidP="00AB1EE8">
      <w:pPr>
        <w:suppressAutoHyphens/>
        <w:autoSpaceDN/>
        <w:adjustRightInd/>
        <w:rPr>
          <w:rFonts w:ascii="Times New Roman" w:hAnsi="Times New Roman"/>
          <w:lang w:eastAsia="ar-SA"/>
        </w:rPr>
        <w:sectPr w:rsidR="005A6201" w:rsidSect="0010319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477924">
        <w:rPr>
          <w:rFonts w:ascii="Times New Roman" w:hAnsi="Times New Roman"/>
          <w:lang w:eastAsia="ar-SA"/>
        </w:rPr>
        <w:br w:type="page"/>
      </w:r>
    </w:p>
    <w:p w14:paraId="69CA2397" w14:textId="77777777" w:rsidR="005A6201" w:rsidRDefault="005A6201" w:rsidP="00477924">
      <w:pPr>
        <w:suppressAutoHyphens/>
        <w:autoSpaceDN/>
        <w:adjustRightInd/>
        <w:jc w:val="both"/>
        <w:rPr>
          <w:rFonts w:ascii="Times New Roman" w:hAnsi="Times New Roman"/>
          <w:lang w:eastAsia="ar-SA"/>
        </w:rPr>
        <w:sectPr w:rsidR="005A6201" w:rsidSect="005A620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E24347D" w14:textId="68E9BB7A" w:rsidR="00477924" w:rsidRPr="00477924" w:rsidRDefault="00477924" w:rsidP="00477924">
      <w:pPr>
        <w:suppressAutoHyphens/>
        <w:autoSpaceDN/>
        <w:adjustRightInd/>
        <w:jc w:val="both"/>
        <w:rPr>
          <w:rFonts w:ascii="Times New Roman" w:hAnsi="Times New Roman"/>
          <w:lang w:eastAsia="ar-SA"/>
        </w:rPr>
      </w:pPr>
    </w:p>
    <w:p w14:paraId="0BBEF0C8" w14:textId="77777777" w:rsidR="005511BB" w:rsidRDefault="005511BB" w:rsidP="005511BB">
      <w:pPr>
        <w:ind w:firstLine="698"/>
        <w:jc w:val="both"/>
        <w:rPr>
          <w:rStyle w:val="a5"/>
          <w:rFonts w:ascii="Times New Roman" w:hAnsi="Times New Roman"/>
          <w:bCs/>
          <w:color w:val="auto"/>
          <w:sz w:val="28"/>
          <w:szCs w:val="28"/>
        </w:rPr>
      </w:pPr>
    </w:p>
    <w:sectPr w:rsidR="005511BB" w:rsidSect="001031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21A4A"/>
    <w:multiLevelType w:val="hybridMultilevel"/>
    <w:tmpl w:val="C3D67D3E"/>
    <w:lvl w:ilvl="0" w:tplc="931C3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C742D"/>
    <w:multiLevelType w:val="hybridMultilevel"/>
    <w:tmpl w:val="479EDF2C"/>
    <w:lvl w:ilvl="0" w:tplc="62001FC6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FBD65FC"/>
    <w:multiLevelType w:val="hybridMultilevel"/>
    <w:tmpl w:val="FE6E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C4FAF"/>
    <w:multiLevelType w:val="hybridMultilevel"/>
    <w:tmpl w:val="4E3849F6"/>
    <w:lvl w:ilvl="0" w:tplc="931C3F6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E5B2B"/>
    <w:multiLevelType w:val="hybridMultilevel"/>
    <w:tmpl w:val="73504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C7D37"/>
    <w:multiLevelType w:val="hybridMultilevel"/>
    <w:tmpl w:val="F0243506"/>
    <w:lvl w:ilvl="0" w:tplc="931C3F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1E0A"/>
    <w:multiLevelType w:val="multilevel"/>
    <w:tmpl w:val="69A67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6560567"/>
    <w:multiLevelType w:val="hybridMultilevel"/>
    <w:tmpl w:val="1096C76A"/>
    <w:lvl w:ilvl="0" w:tplc="CD2456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A2D0B"/>
    <w:multiLevelType w:val="hybridMultilevel"/>
    <w:tmpl w:val="761EE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27F22"/>
    <w:multiLevelType w:val="hybridMultilevel"/>
    <w:tmpl w:val="FF26D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F1933"/>
    <w:multiLevelType w:val="hybridMultilevel"/>
    <w:tmpl w:val="B8E49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4708E"/>
    <w:multiLevelType w:val="hybridMultilevel"/>
    <w:tmpl w:val="7B5E3B66"/>
    <w:lvl w:ilvl="0" w:tplc="62001FC6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353F5"/>
    <w:multiLevelType w:val="hybridMultilevel"/>
    <w:tmpl w:val="C91E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45D72"/>
    <w:multiLevelType w:val="hybridMultilevel"/>
    <w:tmpl w:val="801C1D30"/>
    <w:lvl w:ilvl="0" w:tplc="931C3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D7F1C"/>
    <w:multiLevelType w:val="hybridMultilevel"/>
    <w:tmpl w:val="C018F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11"/>
  </w:num>
  <w:num w:numId="9">
    <w:abstractNumId w:val="4"/>
  </w:num>
  <w:num w:numId="10">
    <w:abstractNumId w:val="5"/>
  </w:num>
  <w:num w:numId="11">
    <w:abstractNumId w:val="13"/>
  </w:num>
  <w:num w:numId="12">
    <w:abstractNumId w:val="0"/>
  </w:num>
  <w:num w:numId="13">
    <w:abstractNumId w:val="8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FA"/>
    <w:rsid w:val="00052FDC"/>
    <w:rsid w:val="0005460F"/>
    <w:rsid w:val="00072E7A"/>
    <w:rsid w:val="00083FBF"/>
    <w:rsid w:val="00087B00"/>
    <w:rsid w:val="00091A55"/>
    <w:rsid w:val="000C7ECB"/>
    <w:rsid w:val="000F041F"/>
    <w:rsid w:val="000F4976"/>
    <w:rsid w:val="0010319C"/>
    <w:rsid w:val="0012050C"/>
    <w:rsid w:val="00120F7C"/>
    <w:rsid w:val="0015160D"/>
    <w:rsid w:val="00160525"/>
    <w:rsid w:val="001C6311"/>
    <w:rsid w:val="001E08BC"/>
    <w:rsid w:val="002024FA"/>
    <w:rsid w:val="002107A7"/>
    <w:rsid w:val="00250D69"/>
    <w:rsid w:val="0026383C"/>
    <w:rsid w:val="00270809"/>
    <w:rsid w:val="0028326E"/>
    <w:rsid w:val="00295320"/>
    <w:rsid w:val="002A6007"/>
    <w:rsid w:val="002C6E60"/>
    <w:rsid w:val="002E294E"/>
    <w:rsid w:val="003177E0"/>
    <w:rsid w:val="003A18ED"/>
    <w:rsid w:val="003B2CDB"/>
    <w:rsid w:val="003C35A6"/>
    <w:rsid w:val="003D29A1"/>
    <w:rsid w:val="003F2C0C"/>
    <w:rsid w:val="003F7A46"/>
    <w:rsid w:val="00447DC5"/>
    <w:rsid w:val="00477924"/>
    <w:rsid w:val="004A0A56"/>
    <w:rsid w:val="004A4377"/>
    <w:rsid w:val="004F16BE"/>
    <w:rsid w:val="00506D6A"/>
    <w:rsid w:val="005511BB"/>
    <w:rsid w:val="00555DC9"/>
    <w:rsid w:val="005A6201"/>
    <w:rsid w:val="005D5B8C"/>
    <w:rsid w:val="00603E47"/>
    <w:rsid w:val="0062695E"/>
    <w:rsid w:val="00637C40"/>
    <w:rsid w:val="00651237"/>
    <w:rsid w:val="0065777B"/>
    <w:rsid w:val="00676D50"/>
    <w:rsid w:val="00677CF9"/>
    <w:rsid w:val="00685E60"/>
    <w:rsid w:val="00693FD8"/>
    <w:rsid w:val="006960FA"/>
    <w:rsid w:val="006A7EFC"/>
    <w:rsid w:val="006D308B"/>
    <w:rsid w:val="006D4045"/>
    <w:rsid w:val="006F24A5"/>
    <w:rsid w:val="006F25C8"/>
    <w:rsid w:val="007139F0"/>
    <w:rsid w:val="00714A02"/>
    <w:rsid w:val="00781DDF"/>
    <w:rsid w:val="007911B1"/>
    <w:rsid w:val="00796363"/>
    <w:rsid w:val="007B0142"/>
    <w:rsid w:val="007F4181"/>
    <w:rsid w:val="0080116D"/>
    <w:rsid w:val="00860ACE"/>
    <w:rsid w:val="008863F2"/>
    <w:rsid w:val="008917CE"/>
    <w:rsid w:val="008F3F36"/>
    <w:rsid w:val="009033BE"/>
    <w:rsid w:val="00950C97"/>
    <w:rsid w:val="0097568F"/>
    <w:rsid w:val="00980E97"/>
    <w:rsid w:val="009F314E"/>
    <w:rsid w:val="00A17805"/>
    <w:rsid w:val="00A23282"/>
    <w:rsid w:val="00A3260C"/>
    <w:rsid w:val="00A55D37"/>
    <w:rsid w:val="00AB1EE8"/>
    <w:rsid w:val="00B53B9D"/>
    <w:rsid w:val="00B56B4A"/>
    <w:rsid w:val="00B941F1"/>
    <w:rsid w:val="00B971D3"/>
    <w:rsid w:val="00BB0919"/>
    <w:rsid w:val="00BB357F"/>
    <w:rsid w:val="00BB3AA8"/>
    <w:rsid w:val="00BD14FF"/>
    <w:rsid w:val="00BD58BC"/>
    <w:rsid w:val="00C30818"/>
    <w:rsid w:val="00C605DE"/>
    <w:rsid w:val="00C6114A"/>
    <w:rsid w:val="00C6588F"/>
    <w:rsid w:val="00C82388"/>
    <w:rsid w:val="00C825BA"/>
    <w:rsid w:val="00CD06D0"/>
    <w:rsid w:val="00D00F7B"/>
    <w:rsid w:val="00D0699C"/>
    <w:rsid w:val="00D667E3"/>
    <w:rsid w:val="00DB1114"/>
    <w:rsid w:val="00DD7F4D"/>
    <w:rsid w:val="00E012AB"/>
    <w:rsid w:val="00E740E4"/>
    <w:rsid w:val="00E74ECC"/>
    <w:rsid w:val="00E870D7"/>
    <w:rsid w:val="00E96066"/>
    <w:rsid w:val="00E97029"/>
    <w:rsid w:val="00EA0D42"/>
    <w:rsid w:val="00EE5533"/>
    <w:rsid w:val="00F03631"/>
    <w:rsid w:val="00F51FD6"/>
    <w:rsid w:val="00F565D2"/>
    <w:rsid w:val="00F771A7"/>
    <w:rsid w:val="00F93A7C"/>
    <w:rsid w:val="00F94A0E"/>
    <w:rsid w:val="00FD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8863"/>
  <w15:chartTrackingRefBased/>
  <w15:docId w15:val="{0C1B4A8B-4562-494F-A395-42E65034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8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8BC"/>
    <w:pPr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8B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3">
    <w:name w:val="Нормальный (таблица)"/>
    <w:basedOn w:val="a"/>
    <w:next w:val="a"/>
    <w:uiPriority w:val="99"/>
    <w:rsid w:val="00BD58BC"/>
    <w:pPr>
      <w:jc w:val="both"/>
    </w:pPr>
  </w:style>
  <w:style w:type="paragraph" w:customStyle="1" w:styleId="a4">
    <w:name w:val="Прижатый влево"/>
    <w:basedOn w:val="a"/>
    <w:next w:val="a"/>
    <w:uiPriority w:val="99"/>
    <w:rsid w:val="00BD58BC"/>
  </w:style>
  <w:style w:type="character" w:customStyle="1" w:styleId="a5">
    <w:name w:val="Цветовое выделение"/>
    <w:uiPriority w:val="99"/>
    <w:rsid w:val="00BD58BC"/>
    <w:rPr>
      <w:b/>
      <w:bCs w:val="0"/>
      <w:color w:val="000080"/>
    </w:rPr>
  </w:style>
  <w:style w:type="character" w:styleId="a6">
    <w:name w:val="Hyperlink"/>
    <w:basedOn w:val="a0"/>
    <w:uiPriority w:val="99"/>
    <w:semiHidden/>
    <w:unhideWhenUsed/>
    <w:rsid w:val="00BD58BC"/>
    <w:rPr>
      <w:color w:val="0000FF"/>
      <w:u w:val="single"/>
    </w:rPr>
  </w:style>
  <w:style w:type="paragraph" w:styleId="a7">
    <w:name w:val="No Spacing"/>
    <w:uiPriority w:val="1"/>
    <w:qFormat/>
    <w:rsid w:val="00BD58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6D4045"/>
    <w:pPr>
      <w:widowControl/>
      <w:autoSpaceDE/>
      <w:autoSpaceDN/>
      <w:adjustRightInd/>
      <w:jc w:val="both"/>
    </w:pPr>
    <w:rPr>
      <w:rFonts w:ascii="Times New Roman" w:hAnsi="Times New Roman"/>
      <w:szCs w:val="20"/>
    </w:rPr>
  </w:style>
  <w:style w:type="character" w:customStyle="1" w:styleId="a9">
    <w:name w:val="Основной текст Знак"/>
    <w:basedOn w:val="a0"/>
    <w:link w:val="a8"/>
    <w:rsid w:val="006D40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32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8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Абзац списка1"/>
    <w:basedOn w:val="a"/>
    <w:rsid w:val="000F4976"/>
    <w:pPr>
      <w:widowControl/>
      <w:autoSpaceDE/>
      <w:autoSpaceDN/>
      <w:adjustRightInd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0F49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C6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25B0-3455-4A96-ABB5-E01B8F88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2023-11-27T01:59:00Z</cp:lastPrinted>
  <dcterms:created xsi:type="dcterms:W3CDTF">2023-11-24T06:47:00Z</dcterms:created>
  <dcterms:modified xsi:type="dcterms:W3CDTF">2023-11-29T01:01:00Z</dcterms:modified>
</cp:coreProperties>
</file>