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76E1F" w14:textId="77777777" w:rsidR="009F4398" w:rsidRDefault="009F4398" w:rsidP="009F43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bookmarkStart w:id="1" w:name="_GoBack"/>
      <w:bookmarkEnd w:id="1"/>
      <w:r w:rsidRPr="009F4398">
        <w:rPr>
          <w:rFonts w:ascii="Times New Roman" w:hAnsi="Times New Roman" w:cs="Times New Roman"/>
          <w:b/>
          <w:sz w:val="28"/>
          <w:szCs w:val="28"/>
        </w:rPr>
        <w:t>Заключения</w:t>
      </w:r>
      <w:bookmarkEnd w:id="0"/>
      <w:r w:rsidRPr="009F4398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слушаний по проекту</w:t>
      </w:r>
      <w:r w:rsidRPr="009F4398">
        <w:rPr>
          <w:rFonts w:ascii="Times New Roman" w:hAnsi="Times New Roman" w:cs="Times New Roman"/>
          <w:b/>
          <w:sz w:val="28"/>
          <w:szCs w:val="28"/>
        </w:rPr>
        <w:br/>
      </w:r>
      <w:r w:rsidRPr="009F4398">
        <w:rPr>
          <w:rFonts w:ascii="Times New Roman" w:hAnsi="Times New Roman" w:cs="Times New Roman"/>
          <w:b/>
          <w:bCs/>
          <w:spacing w:val="5"/>
          <w:sz w:val="28"/>
          <w:szCs w:val="28"/>
        </w:rPr>
        <w:t>планировки и межевания части территории Мамонского муниципального образования в с.Мамоны, площадью 7,5га</w:t>
      </w:r>
      <w:r w:rsidRPr="009F43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848630B" w14:textId="77777777" w:rsidR="009F4398" w:rsidRPr="009F4398" w:rsidRDefault="009F4398" w:rsidP="009F43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0C7749" w14:textId="77777777" w:rsidR="00235322" w:rsidRDefault="00235322" w:rsidP="009F4398">
      <w:pPr>
        <w:jc w:val="center"/>
      </w:pPr>
      <w:r w:rsidRPr="009F4398">
        <w:rPr>
          <w:rFonts w:ascii="Times New Roman" w:hAnsi="Times New Roman" w:cs="Times New Roman"/>
          <w:sz w:val="28"/>
          <w:szCs w:val="28"/>
        </w:rPr>
        <w:t>с.Мамоны</w:t>
      </w:r>
      <w:r w:rsidRPr="009F4398">
        <w:rPr>
          <w:rFonts w:ascii="Times New Roman" w:hAnsi="Times New Roman" w:cs="Times New Roman"/>
          <w:sz w:val="28"/>
          <w:szCs w:val="28"/>
        </w:rPr>
        <w:tab/>
      </w:r>
      <w:r w:rsidRPr="009F4398">
        <w:rPr>
          <w:rFonts w:ascii="Times New Roman" w:hAnsi="Times New Roman" w:cs="Times New Roman"/>
          <w:sz w:val="28"/>
          <w:szCs w:val="28"/>
        </w:rPr>
        <w:tab/>
      </w:r>
      <w:r w:rsidRPr="009F4398">
        <w:rPr>
          <w:rFonts w:ascii="Times New Roman" w:hAnsi="Times New Roman" w:cs="Times New Roman"/>
          <w:sz w:val="28"/>
          <w:szCs w:val="28"/>
        </w:rPr>
        <w:tab/>
      </w:r>
      <w:r w:rsidRPr="009F4398">
        <w:rPr>
          <w:rFonts w:ascii="Times New Roman" w:hAnsi="Times New Roman" w:cs="Times New Roman"/>
          <w:sz w:val="28"/>
          <w:szCs w:val="28"/>
        </w:rPr>
        <w:tab/>
      </w:r>
      <w:r w:rsidRPr="009F4398">
        <w:rPr>
          <w:rFonts w:ascii="Times New Roman" w:hAnsi="Times New Roman" w:cs="Times New Roman"/>
          <w:sz w:val="28"/>
          <w:szCs w:val="28"/>
        </w:rPr>
        <w:tab/>
      </w:r>
      <w:r w:rsidRPr="009F4398">
        <w:rPr>
          <w:rFonts w:ascii="Times New Roman" w:hAnsi="Times New Roman" w:cs="Times New Roman"/>
          <w:sz w:val="28"/>
          <w:szCs w:val="28"/>
        </w:rPr>
        <w:tab/>
      </w:r>
      <w:r w:rsidRPr="009F4398">
        <w:rPr>
          <w:rFonts w:ascii="Times New Roman" w:hAnsi="Times New Roman" w:cs="Times New Roman"/>
          <w:sz w:val="28"/>
          <w:szCs w:val="28"/>
        </w:rPr>
        <w:tab/>
      </w:r>
      <w:r w:rsidRPr="009F4398">
        <w:rPr>
          <w:rFonts w:ascii="Times New Roman" w:hAnsi="Times New Roman" w:cs="Times New Roman"/>
          <w:sz w:val="28"/>
          <w:szCs w:val="28"/>
        </w:rPr>
        <w:tab/>
      </w:r>
      <w:r w:rsidRPr="009F4398">
        <w:rPr>
          <w:rFonts w:ascii="Times New Roman" w:hAnsi="Times New Roman" w:cs="Times New Roman"/>
          <w:sz w:val="28"/>
          <w:szCs w:val="28"/>
        </w:rPr>
        <w:tab/>
        <w:t>29 апреля 2022г</w:t>
      </w:r>
      <w:r>
        <w:t>.</w:t>
      </w:r>
    </w:p>
    <w:p w14:paraId="154900A4" w14:textId="77777777" w:rsidR="009F4398" w:rsidRDefault="009F4398" w:rsidP="009F4398">
      <w:pPr>
        <w:jc w:val="center"/>
      </w:pPr>
    </w:p>
    <w:p w14:paraId="2CAA543E" w14:textId="77777777" w:rsidR="00B46710" w:rsidRPr="00B46710" w:rsidRDefault="00B46710" w:rsidP="00B467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B46710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46710">
        <w:rPr>
          <w:rFonts w:ascii="Times New Roman" w:hAnsi="Times New Roman" w:cs="Times New Roman"/>
          <w:sz w:val="28"/>
          <w:szCs w:val="28"/>
        </w:rPr>
        <w:t xml:space="preserve"> администрации Мамонского муниципального образования от 29.03.2022г. №151 «О подготовке и проведении публичных слушаний по проекту планировки и межевания части территории Мамонского муниципального образования в с.Мамоны, площадью 7,5га», Градостроительны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46710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4671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Федеральный закон от 29 декабря </w:t>
      </w:r>
      <w:smartTag w:uri="urn:schemas-microsoft-com:office:smarttags" w:element="metricconverter">
        <w:smartTagPr>
          <w:attr w:name="ProductID" w:val="2004 г"/>
        </w:smartTagPr>
        <w:r w:rsidRPr="00B46710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B46710">
        <w:rPr>
          <w:rFonts w:ascii="Times New Roman" w:hAnsi="Times New Roman" w:cs="Times New Roman"/>
          <w:sz w:val="28"/>
          <w:szCs w:val="28"/>
        </w:rPr>
        <w:t>. «О введение в действие Градостроительного кодекса Российской Федерации», Положение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46710">
        <w:rPr>
          <w:rFonts w:ascii="Times New Roman" w:hAnsi="Times New Roman" w:cs="Times New Roman"/>
          <w:sz w:val="28"/>
          <w:szCs w:val="28"/>
        </w:rPr>
        <w:t xml:space="preserve"> «О публичных слушаниях в Мамонском муниципальном образовании», утвержденное Решением Думы Мамонского МО от </w:t>
      </w:r>
      <w:r>
        <w:rPr>
          <w:rFonts w:ascii="Times New Roman" w:hAnsi="Times New Roman" w:cs="Times New Roman"/>
          <w:sz w:val="28"/>
          <w:szCs w:val="28"/>
        </w:rPr>
        <w:t>30.07.2014г. № 25-121/д проведены публичные слушания 13 апреля 2022 года в 14.10час.</w:t>
      </w:r>
    </w:p>
    <w:p w14:paraId="1D6E9F00" w14:textId="77777777" w:rsidR="00B46710" w:rsidRDefault="00B46710" w:rsidP="00B46710">
      <w:pPr>
        <w:pStyle w:val="20"/>
        <w:shd w:val="clear" w:color="auto" w:fill="auto"/>
        <w:spacing w:before="0"/>
        <w:ind w:firstLine="709"/>
        <w:rPr>
          <w:bCs/>
          <w:spacing w:val="5"/>
        </w:rPr>
      </w:pPr>
      <w:r w:rsidRPr="00B46710">
        <w:rPr>
          <w:b/>
          <w:bCs/>
          <w:spacing w:val="5"/>
        </w:rPr>
        <w:t>Наименование проекта:</w:t>
      </w:r>
      <w:r>
        <w:rPr>
          <w:bCs/>
          <w:spacing w:val="5"/>
        </w:rPr>
        <w:t xml:space="preserve"> Проект планировки и межевания части территории Мамонского муниципального образования в с.Мамоны, площадью 7,5га.</w:t>
      </w:r>
    </w:p>
    <w:p w14:paraId="37D679A0" w14:textId="77777777" w:rsidR="00B46710" w:rsidRDefault="00B46710" w:rsidP="00B467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710"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710">
        <w:rPr>
          <w:rFonts w:ascii="Times New Roman" w:hAnsi="Times New Roman" w:cs="Times New Roman"/>
          <w:sz w:val="28"/>
          <w:szCs w:val="28"/>
        </w:rPr>
        <w:t xml:space="preserve">жители Мамонского муниципального образования: 16 человек, зарегистрированных в установленном законодательством порядке, в том числе представители администрации Мамонского муниципального образования, депутаты Думы Мамонского муниципального образования </w:t>
      </w:r>
    </w:p>
    <w:p w14:paraId="3A04B290" w14:textId="77777777" w:rsidR="00B46710" w:rsidRPr="00B46710" w:rsidRDefault="00B46710" w:rsidP="00B467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710">
        <w:rPr>
          <w:rFonts w:ascii="Times New Roman" w:hAnsi="Times New Roman" w:cs="Times New Roman"/>
          <w:b/>
          <w:sz w:val="28"/>
          <w:szCs w:val="28"/>
        </w:rPr>
        <w:t>Реквизиты протокола:</w:t>
      </w:r>
      <w:r w:rsidRPr="00B46710">
        <w:rPr>
          <w:rFonts w:ascii="Times New Roman" w:hAnsi="Times New Roman" w:cs="Times New Roman"/>
          <w:sz w:val="28"/>
          <w:szCs w:val="28"/>
        </w:rPr>
        <w:t xml:space="preserve"> Протокол </w:t>
      </w:r>
      <w:r w:rsidRPr="00B46710">
        <w:rPr>
          <w:rFonts w:ascii="Times New Roman" w:hAnsi="Times New Roman" w:cs="Times New Roman"/>
          <w:bCs/>
          <w:spacing w:val="5"/>
          <w:sz w:val="28"/>
          <w:szCs w:val="28"/>
        </w:rPr>
        <w:t>по проекту планировки и межевания части территории Мамонского муниципального образования в с.Мамоны, площадью 7,5га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 от 13 апреля 2022 года</w:t>
      </w:r>
    </w:p>
    <w:p w14:paraId="61430412" w14:textId="77777777" w:rsidR="00E82038" w:rsidRDefault="00E82038" w:rsidP="00A164FB">
      <w:pPr>
        <w:pStyle w:val="20"/>
        <w:shd w:val="clear" w:color="auto" w:fill="auto"/>
        <w:spacing w:before="0"/>
        <w:ind w:firstLine="740"/>
      </w:pPr>
      <w:r>
        <w:t xml:space="preserve">Вопросы, а также письменные предложения по проекту </w:t>
      </w:r>
      <w:r w:rsidR="006D3AFF" w:rsidRPr="00B46710">
        <w:rPr>
          <w:bCs/>
          <w:spacing w:val="5"/>
        </w:rPr>
        <w:t>планировки и межевания части территории Мамонского муниципального образования в с.Мамоны, площадью 7,5га</w:t>
      </w:r>
      <w:r>
        <w:t xml:space="preserve"> </w:t>
      </w:r>
      <w:r w:rsidR="00A164FB">
        <w:t>в ходе проведения собрания участников публич</w:t>
      </w:r>
      <w:r>
        <w:t>н</w:t>
      </w:r>
      <w:r w:rsidR="00A164FB">
        <w:t>ых слушаний</w:t>
      </w:r>
      <w:r w:rsidR="006D3AFF">
        <w:t>, а также за период с 29 марта</w:t>
      </w:r>
      <w:r w:rsidR="007A2C09">
        <w:t xml:space="preserve"> </w:t>
      </w:r>
      <w:r w:rsidR="006D3AFF">
        <w:t>2022г. по 29 апреля 2022 года</w:t>
      </w:r>
      <w:r w:rsidR="00A164FB">
        <w:t xml:space="preserve"> не</w:t>
      </w:r>
      <w:r>
        <w:t xml:space="preserve"> поступили.</w:t>
      </w:r>
    </w:p>
    <w:p w14:paraId="6300047F" w14:textId="77777777" w:rsidR="00E82038" w:rsidRPr="001032FA" w:rsidRDefault="00E82038" w:rsidP="00E820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032FA">
        <w:rPr>
          <w:rFonts w:ascii="Times New Roman" w:hAnsi="Times New Roman" w:cs="Times New Roman"/>
          <w:sz w:val="28"/>
          <w:szCs w:val="28"/>
          <w:u w:val="single"/>
        </w:rPr>
        <w:t xml:space="preserve">Выводы и рекомендации по результатам публичных слушаний: </w:t>
      </w:r>
    </w:p>
    <w:p w14:paraId="12B973CD" w14:textId="77777777" w:rsidR="00E82038" w:rsidRPr="001032FA" w:rsidRDefault="00E82038" w:rsidP="00E820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032FA">
        <w:rPr>
          <w:rFonts w:ascii="Times New Roman" w:hAnsi="Times New Roman" w:cs="Times New Roman"/>
          <w:sz w:val="28"/>
          <w:szCs w:val="28"/>
        </w:rPr>
        <w:t xml:space="preserve">Проект, выполненный в соответствии с требованиями, установленными </w:t>
      </w:r>
      <w:r w:rsidR="00EC5A10">
        <w:rPr>
          <w:rFonts w:ascii="Times New Roman" w:hAnsi="Times New Roman" w:cs="Times New Roman"/>
          <w:sz w:val="28"/>
          <w:szCs w:val="28"/>
        </w:rPr>
        <w:t>статьями 42, 43, 45</w:t>
      </w:r>
      <w:r w:rsidRPr="001032FA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="00EC5A10">
        <w:rPr>
          <w:rFonts w:ascii="Times New Roman" w:hAnsi="Times New Roman" w:cs="Times New Roman"/>
          <w:sz w:val="28"/>
          <w:szCs w:val="28"/>
        </w:rPr>
        <w:t>участники публичных слушаний</w:t>
      </w:r>
      <w:r w:rsidRPr="001032FA">
        <w:rPr>
          <w:rFonts w:ascii="Times New Roman" w:hAnsi="Times New Roman" w:cs="Times New Roman"/>
          <w:sz w:val="28"/>
          <w:szCs w:val="28"/>
        </w:rPr>
        <w:t xml:space="preserve"> </w:t>
      </w:r>
      <w:r w:rsidR="00EC5A10">
        <w:rPr>
          <w:rFonts w:ascii="Times New Roman" w:hAnsi="Times New Roman" w:cs="Times New Roman"/>
          <w:sz w:val="28"/>
          <w:szCs w:val="28"/>
        </w:rPr>
        <w:t>решили</w:t>
      </w:r>
      <w:r w:rsidRPr="001032FA">
        <w:rPr>
          <w:rFonts w:ascii="Times New Roman" w:hAnsi="Times New Roman" w:cs="Times New Roman"/>
          <w:sz w:val="28"/>
          <w:szCs w:val="28"/>
        </w:rPr>
        <w:t xml:space="preserve"> одобрить и рекомендовать к утверждению.</w:t>
      </w:r>
    </w:p>
    <w:p w14:paraId="6F9C3605" w14:textId="77777777" w:rsidR="00E82038" w:rsidRDefault="00E82038" w:rsidP="00E820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032FA">
        <w:rPr>
          <w:rFonts w:ascii="Times New Roman" w:hAnsi="Times New Roman" w:cs="Times New Roman"/>
          <w:sz w:val="28"/>
          <w:szCs w:val="28"/>
        </w:rPr>
        <w:t xml:space="preserve">Опубликовать заключение о результатах публичных слушаний по Проекту в средствах массовой информации и разместить на официальном сайте </w:t>
      </w:r>
      <w:hyperlink r:id="rId5" w:history="1">
        <w:r w:rsidR="00EC5A10" w:rsidRPr="00693A8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C5A10" w:rsidRPr="00693A8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EC5A10" w:rsidRPr="00693A8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mamonskoe</w:t>
        </w:r>
        <w:r w:rsidR="00EC5A10" w:rsidRPr="00693A86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EC5A10" w:rsidRPr="00693A8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="00EC5A10" w:rsidRPr="00693A8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EC5A10" w:rsidRPr="00693A8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56D140A5" w14:textId="77777777" w:rsidR="00EC5A10" w:rsidRDefault="00EC5A10" w:rsidP="00E820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A9EA43" w14:textId="77777777" w:rsidR="00E82038" w:rsidRPr="001032FA" w:rsidRDefault="00E82038" w:rsidP="00E82038">
      <w:pPr>
        <w:jc w:val="both"/>
        <w:rPr>
          <w:rFonts w:ascii="Times New Roman" w:hAnsi="Times New Roman" w:cs="Times New Roman"/>
          <w:sz w:val="28"/>
          <w:szCs w:val="28"/>
        </w:rPr>
      </w:pPr>
      <w:r w:rsidRPr="001032FA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1032FA">
        <w:rPr>
          <w:rFonts w:ascii="Times New Roman" w:hAnsi="Times New Roman" w:cs="Times New Roman"/>
          <w:sz w:val="28"/>
          <w:szCs w:val="28"/>
        </w:rPr>
        <w:tab/>
      </w:r>
      <w:r w:rsidRPr="001032FA">
        <w:rPr>
          <w:rFonts w:ascii="Times New Roman" w:hAnsi="Times New Roman" w:cs="Times New Roman"/>
          <w:sz w:val="28"/>
          <w:szCs w:val="28"/>
        </w:rPr>
        <w:tab/>
      </w:r>
      <w:r w:rsidRPr="001032FA">
        <w:rPr>
          <w:rFonts w:ascii="Times New Roman" w:hAnsi="Times New Roman" w:cs="Times New Roman"/>
          <w:sz w:val="28"/>
          <w:szCs w:val="28"/>
        </w:rPr>
        <w:tab/>
      </w:r>
      <w:r w:rsidRPr="001032FA">
        <w:rPr>
          <w:rFonts w:ascii="Times New Roman" w:hAnsi="Times New Roman" w:cs="Times New Roman"/>
          <w:sz w:val="28"/>
          <w:szCs w:val="28"/>
        </w:rPr>
        <w:tab/>
      </w:r>
      <w:r w:rsidR="00EC5A10">
        <w:rPr>
          <w:rFonts w:ascii="Times New Roman" w:hAnsi="Times New Roman" w:cs="Times New Roman"/>
          <w:sz w:val="28"/>
          <w:szCs w:val="28"/>
        </w:rPr>
        <w:t>Д.А.Степанов</w:t>
      </w:r>
    </w:p>
    <w:p w14:paraId="758CCA87" w14:textId="77777777" w:rsidR="00E82038" w:rsidRDefault="00E82038" w:rsidP="00E820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42941B" w14:textId="77777777" w:rsidR="009F4398" w:rsidRDefault="009F4398" w:rsidP="00E820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389B69" w14:textId="77777777" w:rsidR="00406730" w:rsidRPr="007A2C09" w:rsidRDefault="00E82038" w:rsidP="007A2C09">
      <w:pPr>
        <w:jc w:val="both"/>
        <w:rPr>
          <w:rFonts w:ascii="Times New Roman" w:hAnsi="Times New Roman" w:cs="Times New Roman"/>
          <w:sz w:val="28"/>
          <w:szCs w:val="28"/>
        </w:rPr>
      </w:pPr>
      <w:r w:rsidRPr="001032FA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 w:rsidRPr="001032FA">
        <w:rPr>
          <w:rFonts w:ascii="Times New Roman" w:hAnsi="Times New Roman" w:cs="Times New Roman"/>
          <w:sz w:val="28"/>
          <w:szCs w:val="28"/>
        </w:rPr>
        <w:tab/>
      </w:r>
      <w:r w:rsidRPr="001032FA">
        <w:rPr>
          <w:rFonts w:ascii="Times New Roman" w:hAnsi="Times New Roman" w:cs="Times New Roman"/>
          <w:sz w:val="28"/>
          <w:szCs w:val="28"/>
        </w:rPr>
        <w:tab/>
      </w:r>
      <w:r w:rsidRPr="001032FA">
        <w:rPr>
          <w:rFonts w:ascii="Times New Roman" w:hAnsi="Times New Roman" w:cs="Times New Roman"/>
          <w:sz w:val="28"/>
          <w:szCs w:val="28"/>
        </w:rPr>
        <w:tab/>
      </w:r>
      <w:r w:rsidRPr="001032FA">
        <w:rPr>
          <w:rFonts w:ascii="Times New Roman" w:hAnsi="Times New Roman" w:cs="Times New Roman"/>
          <w:sz w:val="28"/>
          <w:szCs w:val="28"/>
        </w:rPr>
        <w:tab/>
      </w:r>
      <w:r w:rsidRPr="001032F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C5A10">
        <w:rPr>
          <w:rFonts w:ascii="Times New Roman" w:hAnsi="Times New Roman" w:cs="Times New Roman"/>
          <w:sz w:val="28"/>
          <w:szCs w:val="28"/>
        </w:rPr>
        <w:t>А.А.Карманова</w:t>
      </w:r>
      <w:proofErr w:type="spellEnd"/>
    </w:p>
    <w:sectPr w:rsidR="00406730" w:rsidRPr="007A2C09" w:rsidSect="0016562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691144"/>
    <w:multiLevelType w:val="multilevel"/>
    <w:tmpl w:val="0B74C5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6ABF"/>
    <w:rsid w:val="00023E7A"/>
    <w:rsid w:val="00027341"/>
    <w:rsid w:val="00050F55"/>
    <w:rsid w:val="00061503"/>
    <w:rsid w:val="00075745"/>
    <w:rsid w:val="0007611D"/>
    <w:rsid w:val="00093E25"/>
    <w:rsid w:val="000A313B"/>
    <w:rsid w:val="000B41FD"/>
    <w:rsid w:val="000C7D2B"/>
    <w:rsid w:val="000D1DE3"/>
    <w:rsid w:val="000F010D"/>
    <w:rsid w:val="00114ADD"/>
    <w:rsid w:val="00165629"/>
    <w:rsid w:val="001B3334"/>
    <w:rsid w:val="00221D61"/>
    <w:rsid w:val="00235322"/>
    <w:rsid w:val="00252E8C"/>
    <w:rsid w:val="00260B85"/>
    <w:rsid w:val="002C3A38"/>
    <w:rsid w:val="002C6813"/>
    <w:rsid w:val="002D4178"/>
    <w:rsid w:val="002F3EA0"/>
    <w:rsid w:val="003067BC"/>
    <w:rsid w:val="0031250A"/>
    <w:rsid w:val="00325F9D"/>
    <w:rsid w:val="00350519"/>
    <w:rsid w:val="00391D63"/>
    <w:rsid w:val="003A5FD2"/>
    <w:rsid w:val="003C369F"/>
    <w:rsid w:val="00406730"/>
    <w:rsid w:val="004203B8"/>
    <w:rsid w:val="00431FE1"/>
    <w:rsid w:val="004332C7"/>
    <w:rsid w:val="00435647"/>
    <w:rsid w:val="00463745"/>
    <w:rsid w:val="0047748B"/>
    <w:rsid w:val="00481CD8"/>
    <w:rsid w:val="004A5980"/>
    <w:rsid w:val="004F16A7"/>
    <w:rsid w:val="004F6DE8"/>
    <w:rsid w:val="00527A06"/>
    <w:rsid w:val="0053624E"/>
    <w:rsid w:val="00585F2A"/>
    <w:rsid w:val="005959E3"/>
    <w:rsid w:val="005A5469"/>
    <w:rsid w:val="005D23D5"/>
    <w:rsid w:val="005E46C2"/>
    <w:rsid w:val="00600FF3"/>
    <w:rsid w:val="006246F3"/>
    <w:rsid w:val="00627A20"/>
    <w:rsid w:val="00660BC5"/>
    <w:rsid w:val="006907B9"/>
    <w:rsid w:val="006C21B2"/>
    <w:rsid w:val="006D3AFF"/>
    <w:rsid w:val="006D6611"/>
    <w:rsid w:val="006F7665"/>
    <w:rsid w:val="00732EC4"/>
    <w:rsid w:val="00741295"/>
    <w:rsid w:val="007A12E4"/>
    <w:rsid w:val="007A2C09"/>
    <w:rsid w:val="007B4041"/>
    <w:rsid w:val="007D1FAC"/>
    <w:rsid w:val="00811D5F"/>
    <w:rsid w:val="008A54E4"/>
    <w:rsid w:val="008E7EF8"/>
    <w:rsid w:val="00906F46"/>
    <w:rsid w:val="00963717"/>
    <w:rsid w:val="009762E4"/>
    <w:rsid w:val="00983141"/>
    <w:rsid w:val="009D0D01"/>
    <w:rsid w:val="009E2FEC"/>
    <w:rsid w:val="009F4398"/>
    <w:rsid w:val="009F548E"/>
    <w:rsid w:val="009F7840"/>
    <w:rsid w:val="00A13BEC"/>
    <w:rsid w:val="00A164FB"/>
    <w:rsid w:val="00A27DCF"/>
    <w:rsid w:val="00AC43FB"/>
    <w:rsid w:val="00AC4603"/>
    <w:rsid w:val="00B10415"/>
    <w:rsid w:val="00B26ABF"/>
    <w:rsid w:val="00B31765"/>
    <w:rsid w:val="00B44828"/>
    <w:rsid w:val="00B46710"/>
    <w:rsid w:val="00B475AD"/>
    <w:rsid w:val="00B51511"/>
    <w:rsid w:val="00B67EF0"/>
    <w:rsid w:val="00B75B28"/>
    <w:rsid w:val="00B76338"/>
    <w:rsid w:val="00B83B00"/>
    <w:rsid w:val="00B92377"/>
    <w:rsid w:val="00B94581"/>
    <w:rsid w:val="00B95D02"/>
    <w:rsid w:val="00BD4F4B"/>
    <w:rsid w:val="00BE1D35"/>
    <w:rsid w:val="00C23EF7"/>
    <w:rsid w:val="00C70A6F"/>
    <w:rsid w:val="00C84120"/>
    <w:rsid w:val="00C925DF"/>
    <w:rsid w:val="00C96A99"/>
    <w:rsid w:val="00CA40F0"/>
    <w:rsid w:val="00CD057F"/>
    <w:rsid w:val="00CD5F38"/>
    <w:rsid w:val="00CE2667"/>
    <w:rsid w:val="00CE3B07"/>
    <w:rsid w:val="00D11F24"/>
    <w:rsid w:val="00D306EC"/>
    <w:rsid w:val="00D41D37"/>
    <w:rsid w:val="00DC7221"/>
    <w:rsid w:val="00DE5186"/>
    <w:rsid w:val="00E13930"/>
    <w:rsid w:val="00E30472"/>
    <w:rsid w:val="00E53CB6"/>
    <w:rsid w:val="00E82038"/>
    <w:rsid w:val="00E86083"/>
    <w:rsid w:val="00EB55A5"/>
    <w:rsid w:val="00EC5A10"/>
    <w:rsid w:val="00ED76CE"/>
    <w:rsid w:val="00EE05E3"/>
    <w:rsid w:val="00EF7539"/>
    <w:rsid w:val="00EF7A62"/>
    <w:rsid w:val="00EF7C43"/>
    <w:rsid w:val="00F148EB"/>
    <w:rsid w:val="00F1751E"/>
    <w:rsid w:val="00F23A74"/>
    <w:rsid w:val="00F367B6"/>
    <w:rsid w:val="00F77E5A"/>
    <w:rsid w:val="00FA6932"/>
    <w:rsid w:val="00FD2A44"/>
    <w:rsid w:val="00FE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628B6FC"/>
  <w15:docId w15:val="{F695387A-0AD3-4B03-A6AA-D2985147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8203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8203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2038"/>
    <w:pPr>
      <w:shd w:val="clear" w:color="auto" w:fill="FFFFFF"/>
      <w:spacing w:before="240" w:line="317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Заголовок №1_"/>
    <w:basedOn w:val="a0"/>
    <w:link w:val="10"/>
    <w:rsid w:val="00E8203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8203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E82038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E82038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styleId="a3">
    <w:name w:val="Hyperlink"/>
    <w:basedOn w:val="a0"/>
    <w:rsid w:val="00E82038"/>
    <w:rPr>
      <w:color w:val="000080"/>
      <w:u w:val="single"/>
    </w:rPr>
  </w:style>
  <w:style w:type="paragraph" w:customStyle="1" w:styleId="a4">
    <w:name w:val="Стиль"/>
    <w:rsid w:val="00E820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mo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11</cp:revision>
  <dcterms:created xsi:type="dcterms:W3CDTF">2017-08-18T00:59:00Z</dcterms:created>
  <dcterms:modified xsi:type="dcterms:W3CDTF">2024-02-02T01:57:00Z</dcterms:modified>
</cp:coreProperties>
</file>