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BD1F" w14:textId="66E83B3C" w:rsidR="000C36ED" w:rsidRDefault="000C36ED" w:rsidP="000C36ED">
      <w:r>
        <w:t xml:space="preserve">Администрация </w:t>
      </w:r>
      <w:r>
        <w:t>Мамонского муниципального образования</w:t>
      </w:r>
      <w:r>
        <w:t xml:space="preserve"> уведомляет Вас о проведении Всероссийского конкурса молодых управленцев «Лидеры села» и возможности подать заявки на участие в конкурсе</w:t>
      </w:r>
      <w:r>
        <w:t xml:space="preserve">. </w:t>
      </w:r>
      <w:r>
        <w:t>К участию допускаются граждане Российской Федерации в возрасте от 18 до 35 лет включительно на момент регистрации на конкурс. Регистрация осуществляется до 8 октября 2023 года.</w:t>
      </w:r>
    </w:p>
    <w:p w14:paraId="58B221F5" w14:textId="77777777" w:rsidR="000C36ED" w:rsidRDefault="000C36ED" w:rsidP="000C36ED">
      <w:r>
        <w:t>Цель конкурса — выявление перспективных управленцев и лидеров общественного мнения на селе: в сферах муниципального управления, сельского хозяйства и других отраслей производства, общественной и политической _деятельности, туризма, образования, культуры, спорта, здравоохранения и других направлениях деятельности.</w:t>
      </w:r>
    </w:p>
    <w:p w14:paraId="44CD89B9" w14:textId="77777777" w:rsidR="000C36ED" w:rsidRDefault="000C36ED" w:rsidP="000C36ED">
      <w:r>
        <w:t>Конкурс состоит из следующих этапов:</w:t>
      </w:r>
    </w:p>
    <w:p w14:paraId="1C295042" w14:textId="77777777" w:rsidR="000C36ED" w:rsidRDefault="000C36ED" w:rsidP="000C36ED">
      <w:r>
        <w:t>1. Регистрация участников;</w:t>
      </w:r>
    </w:p>
    <w:p w14:paraId="77F8A37A" w14:textId="77777777" w:rsidR="000C36ED" w:rsidRDefault="000C36ED" w:rsidP="000C36ED">
      <w:r>
        <w:t>П. Заполнение информации об участниках;</w:t>
      </w:r>
    </w:p>
    <w:p w14:paraId="18A485AB" w14:textId="77777777" w:rsidR="000C36ED" w:rsidRDefault="000C36ED" w:rsidP="000C36ED">
      <w:r>
        <w:t>Ш. Первый этап испытаний (в дистанционном формате); IV. Второй этап испытаний (в дистанционном формате); V. Финал (в очном формате).</w:t>
      </w:r>
    </w:p>
    <w:p w14:paraId="7AA8BED2" w14:textId="77777777" w:rsidR="000C36ED" w:rsidRDefault="000C36ED" w:rsidP="000C36ED">
      <w:r>
        <w:t>Участникам финала конкурса, который пройдёт 6 и 7 ноября, предоставляется возможность включения в программу развития управленческого кадрового резерва.</w:t>
      </w:r>
    </w:p>
    <w:p w14:paraId="36AD65FE" w14:textId="77777777" w:rsidR="000C36ED" w:rsidRDefault="000C36ED" w:rsidP="000C36ED">
      <w:r>
        <w:t>Кроме того, победителям финала предоставляются:</w:t>
      </w:r>
    </w:p>
    <w:p w14:paraId="352E83BC" w14:textId="1F4D5C92" w:rsidR="000C36ED" w:rsidRDefault="000C36ED" w:rsidP="000C36ED">
      <w:r>
        <w:t xml:space="preserve">- возможности карьерного сопровождения и консультирования, в том числе с закреплением </w:t>
      </w:r>
      <w:r>
        <w:t>наставников; возможности</w:t>
      </w:r>
      <w:r>
        <w:t xml:space="preserve"> профессионального роста, в том числе участия </w:t>
      </w:r>
      <w:r>
        <w:t>в образовательных</w:t>
      </w:r>
      <w:r>
        <w:t xml:space="preserve"> программах и </w:t>
      </w:r>
      <w:r>
        <w:t>мероприятиях; возможности</w:t>
      </w:r>
      <w:r>
        <w:t xml:space="preserve"> включения в кадровый резерв органов местного самоуправления;</w:t>
      </w:r>
    </w:p>
    <w:p w14:paraId="5480A18E" w14:textId="77777777" w:rsidR="000C36ED" w:rsidRDefault="000C36ED" w:rsidP="000C36ED">
      <w:r>
        <w:t>- возможности включения в составы экспертных и консультативных органов;</w:t>
      </w:r>
    </w:p>
    <w:p w14:paraId="65C2B1C1" w14:textId="77777777" w:rsidR="000C36ED" w:rsidRDefault="000C36ED" w:rsidP="000C36ED">
      <w:r>
        <w:t>2</w:t>
      </w:r>
    </w:p>
    <w:p w14:paraId="792A2BE6" w14:textId="77777777" w:rsidR="000C36ED" w:rsidRDefault="000C36ED" w:rsidP="000C36ED">
      <w:r>
        <w:t>- ценные призы.</w:t>
      </w:r>
    </w:p>
    <w:p w14:paraId="61E3213F" w14:textId="75E50F1F" w:rsidR="000C36ED" w:rsidRPr="000C36ED" w:rsidRDefault="000C36ED" w:rsidP="000C36ED">
      <w:pPr>
        <w:rPr>
          <w:lang w:val="en-US"/>
        </w:rPr>
      </w:pPr>
      <w:r>
        <w:t>Ссылка</w:t>
      </w:r>
      <w:r w:rsidRPr="000C36ED">
        <w:rPr>
          <w:lang w:val="en-US"/>
        </w:rPr>
        <w:t xml:space="preserve"> </w:t>
      </w:r>
      <w:r>
        <w:t>для</w:t>
      </w:r>
      <w:r w:rsidRPr="000C36ED">
        <w:rPr>
          <w:lang w:val="en-US"/>
        </w:rPr>
        <w:t xml:space="preserve"> </w:t>
      </w:r>
      <w:r>
        <w:t>регистрации</w:t>
      </w:r>
      <w:r w:rsidRPr="000C36ED">
        <w:rPr>
          <w:lang w:val="en-US"/>
        </w:rPr>
        <w:t>:</w:t>
      </w:r>
    </w:p>
    <w:p w14:paraId="617F501E" w14:textId="77777777" w:rsidR="000C36ED" w:rsidRPr="000C36ED" w:rsidRDefault="000C36ED" w:rsidP="000C36ED">
      <w:pPr>
        <w:rPr>
          <w:lang w:val="en-US"/>
        </w:rPr>
      </w:pPr>
      <w:r w:rsidRPr="000C36ED">
        <w:rPr>
          <w:lang w:val="en-US"/>
        </w:rPr>
        <w:t>https://leader.rssm.su/course sessions/vserossiyskiy-konkurs-molodyhupravlentsev-lidery-sela-09-06/apply.</w:t>
      </w:r>
    </w:p>
    <w:p w14:paraId="0AF456BA" w14:textId="6E221144" w:rsidR="00D36027" w:rsidRDefault="000C36ED" w:rsidP="000C36ED">
      <w:r>
        <w:t>Также информируем Вас о том, что 1 октября 2023 года стартует Всероссийская акция «10 000 шагов к жизни», приуроченная к всемирному дню сердца</w:t>
      </w:r>
      <w:r>
        <w:t>.</w:t>
      </w:r>
      <w:r>
        <w:t xml:space="preserve"> </w:t>
      </w:r>
    </w:p>
    <w:sectPr w:rsidR="00D3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1B"/>
    <w:rsid w:val="000C36ED"/>
    <w:rsid w:val="00AF241B"/>
    <w:rsid w:val="00D3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E70A"/>
  <w15:chartTrackingRefBased/>
  <w15:docId w15:val="{B7A6E462-B4F3-446E-A664-59B10E9F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2023-10-05T00:23:00Z</dcterms:created>
  <dcterms:modified xsi:type="dcterms:W3CDTF">2023-10-05T00:25:00Z</dcterms:modified>
</cp:coreProperties>
</file>