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FE" w:rsidRPr="006808A2" w:rsidRDefault="00E952FE" w:rsidP="00E952FE">
      <w:pPr>
        <w:jc w:val="center"/>
        <w:rPr>
          <w:sz w:val="28"/>
          <w:szCs w:val="28"/>
        </w:rPr>
      </w:pPr>
      <w:r w:rsidRPr="006808A2">
        <w:rPr>
          <w:sz w:val="28"/>
          <w:szCs w:val="28"/>
        </w:rPr>
        <w:t>РОССИЙСКАЯ ФЕДЕРАЦИЯ</w:t>
      </w:r>
    </w:p>
    <w:p w:rsidR="00E952FE" w:rsidRPr="006808A2" w:rsidRDefault="00E952FE" w:rsidP="00E952FE">
      <w:pPr>
        <w:jc w:val="center"/>
        <w:rPr>
          <w:sz w:val="28"/>
          <w:szCs w:val="28"/>
        </w:rPr>
      </w:pPr>
      <w:r w:rsidRPr="006808A2">
        <w:rPr>
          <w:sz w:val="28"/>
          <w:szCs w:val="28"/>
        </w:rPr>
        <w:t>ИРКУТСКАЯ ОБЛАСТЬ</w:t>
      </w:r>
    </w:p>
    <w:p w:rsidR="00E952FE" w:rsidRPr="006808A2" w:rsidRDefault="00E952FE" w:rsidP="00E952FE">
      <w:pPr>
        <w:jc w:val="center"/>
        <w:rPr>
          <w:sz w:val="28"/>
          <w:szCs w:val="28"/>
        </w:rPr>
      </w:pPr>
      <w:r w:rsidRPr="006808A2">
        <w:rPr>
          <w:sz w:val="28"/>
          <w:szCs w:val="28"/>
        </w:rPr>
        <w:t>ИРКУТСКИЙ РАЙОН</w:t>
      </w:r>
    </w:p>
    <w:p w:rsidR="00E952FE" w:rsidRPr="006808A2" w:rsidRDefault="00E952FE" w:rsidP="00E952FE">
      <w:pPr>
        <w:jc w:val="center"/>
        <w:rPr>
          <w:sz w:val="28"/>
          <w:szCs w:val="28"/>
        </w:rPr>
      </w:pPr>
      <w:r w:rsidRPr="006808A2">
        <w:rPr>
          <w:sz w:val="28"/>
          <w:szCs w:val="28"/>
        </w:rPr>
        <w:t>ДУМА МАМОНСКОГО МУНИЦИПАЛЬНОГО ОБРАЗОВАНИЯ</w:t>
      </w:r>
    </w:p>
    <w:p w:rsidR="00E952FE" w:rsidRPr="006808A2" w:rsidRDefault="00E952FE" w:rsidP="00E952FE">
      <w:pPr>
        <w:jc w:val="center"/>
        <w:rPr>
          <w:b/>
          <w:sz w:val="28"/>
          <w:szCs w:val="28"/>
        </w:rPr>
      </w:pPr>
      <w:r w:rsidRPr="006808A2">
        <w:rPr>
          <w:b/>
          <w:sz w:val="28"/>
          <w:szCs w:val="28"/>
        </w:rPr>
        <w:t>РЕШЕНИЕ</w:t>
      </w:r>
    </w:p>
    <w:p w:rsidR="00E952FE" w:rsidRPr="006808A2" w:rsidRDefault="00E952FE" w:rsidP="00E952FE">
      <w:pPr>
        <w:jc w:val="center"/>
        <w:rPr>
          <w:sz w:val="28"/>
          <w:szCs w:val="28"/>
        </w:rPr>
      </w:pPr>
    </w:p>
    <w:p w:rsidR="00E952FE" w:rsidRPr="00CF4BAB" w:rsidRDefault="00AC5B3E" w:rsidP="00E952FE">
      <w:pPr>
        <w:pStyle w:val="ConsNonforma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25.03.2020г. №36-160/д</w:t>
      </w:r>
    </w:p>
    <w:p w:rsidR="00E952FE" w:rsidRDefault="00E952FE" w:rsidP="00E952F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Мамоны</w:t>
      </w:r>
    </w:p>
    <w:p w:rsidR="00E952FE" w:rsidRPr="009864D0" w:rsidRDefault="00E952FE" w:rsidP="00E952FE">
      <w:pPr>
        <w:shd w:val="clear" w:color="auto" w:fill="FFFFFF"/>
        <w:autoSpaceDN w:val="0"/>
        <w:adjustRightInd w:val="0"/>
        <w:ind w:firstLine="567"/>
        <w:jc w:val="both"/>
      </w:pPr>
    </w:p>
    <w:p w:rsidR="00E952FE" w:rsidRPr="00951DCE" w:rsidRDefault="00E952FE" w:rsidP="00E952FE">
      <w:pPr>
        <w:pStyle w:val="ConsNonformat"/>
        <w:ind w:right="5101"/>
        <w:jc w:val="both"/>
        <w:rPr>
          <w:rFonts w:ascii="Times New Roman" w:hAnsi="Times New Roman"/>
          <w:sz w:val="28"/>
          <w:szCs w:val="28"/>
        </w:rPr>
      </w:pPr>
      <w:r w:rsidRPr="00951DCE">
        <w:rPr>
          <w:rFonts w:ascii="Times New Roman" w:hAnsi="Times New Roman"/>
          <w:sz w:val="28"/>
          <w:szCs w:val="28"/>
        </w:rPr>
        <w:t>О принятии к сведению отчет</w:t>
      </w:r>
      <w:r>
        <w:rPr>
          <w:rFonts w:ascii="Times New Roman" w:hAnsi="Times New Roman"/>
          <w:sz w:val="28"/>
          <w:szCs w:val="28"/>
        </w:rPr>
        <w:t>а</w:t>
      </w:r>
      <w:r w:rsidRPr="00951DCE">
        <w:rPr>
          <w:rFonts w:ascii="Times New Roman" w:hAnsi="Times New Roman"/>
          <w:sz w:val="28"/>
          <w:szCs w:val="28"/>
        </w:rPr>
        <w:t xml:space="preserve"> Главы Мамонского муниципального образования о результатах своей деятельности, о результатах деятельности администрации</w:t>
      </w:r>
      <w:r w:rsidR="00850C9A">
        <w:rPr>
          <w:rFonts w:ascii="Times New Roman" w:hAnsi="Times New Roman"/>
          <w:sz w:val="28"/>
          <w:szCs w:val="28"/>
        </w:rPr>
        <w:t xml:space="preserve"> </w:t>
      </w:r>
      <w:r w:rsidR="00D6021B">
        <w:rPr>
          <w:rFonts w:ascii="Times New Roman" w:hAnsi="Times New Roman"/>
          <w:sz w:val="28"/>
          <w:szCs w:val="28"/>
        </w:rPr>
        <w:t xml:space="preserve">и муниципального казенного учреждения культуры «Культурно-спортивный центр» Мамонского муниципального образования </w:t>
      </w:r>
      <w:r w:rsidR="00850C9A">
        <w:rPr>
          <w:rFonts w:ascii="Times New Roman" w:hAnsi="Times New Roman"/>
          <w:sz w:val="28"/>
          <w:szCs w:val="28"/>
        </w:rPr>
        <w:t>за 2019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952FE" w:rsidRPr="00E952FE" w:rsidRDefault="00E952FE" w:rsidP="00E952FE">
      <w:pPr>
        <w:pStyle w:val="ConsNonformat"/>
        <w:ind w:right="4819"/>
        <w:jc w:val="both"/>
        <w:rPr>
          <w:rFonts w:ascii="Times New Roman" w:hAnsi="Times New Roman"/>
          <w:sz w:val="28"/>
          <w:szCs w:val="28"/>
        </w:rPr>
      </w:pPr>
    </w:p>
    <w:p w:rsidR="00D6021B" w:rsidRDefault="00E952FE" w:rsidP="00D6021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952FE">
        <w:rPr>
          <w:sz w:val="28"/>
          <w:szCs w:val="28"/>
        </w:rPr>
        <w:t xml:space="preserve">Руководствуясь </w:t>
      </w:r>
      <w:hyperlink r:id="rId5" w:history="1">
        <w:r w:rsidRPr="00E952FE">
          <w:rPr>
            <w:rStyle w:val="a4"/>
            <w:b w:val="0"/>
            <w:color w:val="auto"/>
            <w:sz w:val="28"/>
            <w:szCs w:val="28"/>
          </w:rPr>
          <w:t>Федеральным</w:t>
        </w:r>
        <w:r w:rsidRPr="00E952FE">
          <w:rPr>
            <w:rStyle w:val="a4"/>
            <w:color w:val="auto"/>
            <w:sz w:val="28"/>
            <w:szCs w:val="28"/>
          </w:rPr>
          <w:t xml:space="preserve"> </w:t>
        </w:r>
        <w:r w:rsidRPr="00E952FE">
          <w:rPr>
            <w:rStyle w:val="a4"/>
            <w:b w:val="0"/>
            <w:color w:val="auto"/>
            <w:sz w:val="28"/>
            <w:szCs w:val="28"/>
          </w:rPr>
          <w:t>законом</w:t>
        </w:r>
      </w:hyperlink>
      <w:r w:rsidRPr="00E952F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E952FE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E952FE">
        <w:rPr>
          <w:sz w:val="28"/>
          <w:szCs w:val="28"/>
        </w:rPr>
        <w:t xml:space="preserve"> от 27.07.2010г. № 210-ФЗ «Об организации предоставления государственных и муниципальных услуг», ст. 6, 25 </w:t>
      </w:r>
      <w:hyperlink r:id="rId7" w:history="1">
        <w:r w:rsidRPr="00E952FE">
          <w:rPr>
            <w:rStyle w:val="a4"/>
            <w:b w:val="0"/>
            <w:color w:val="auto"/>
            <w:sz w:val="28"/>
            <w:szCs w:val="28"/>
          </w:rPr>
          <w:t>Устав</w:t>
        </w:r>
      </w:hyperlink>
      <w:r w:rsidRPr="00E952FE">
        <w:rPr>
          <w:sz w:val="28"/>
          <w:szCs w:val="28"/>
        </w:rPr>
        <w:t xml:space="preserve">а Мамонского </w:t>
      </w:r>
      <w:r w:rsidRPr="007A3480">
        <w:rPr>
          <w:sz w:val="28"/>
          <w:szCs w:val="28"/>
        </w:rPr>
        <w:t xml:space="preserve">муниципального образования, Дума Мамонского муниципального образования </w:t>
      </w:r>
      <w:r>
        <w:rPr>
          <w:sz w:val="28"/>
          <w:szCs w:val="28"/>
        </w:rPr>
        <w:t>РЕШИЛА</w:t>
      </w:r>
      <w:r w:rsidRPr="007A3480">
        <w:rPr>
          <w:sz w:val="28"/>
          <w:szCs w:val="28"/>
        </w:rPr>
        <w:t>:</w:t>
      </w:r>
      <w:bookmarkStart w:id="0" w:name="sub_1"/>
    </w:p>
    <w:p w:rsidR="00E952FE" w:rsidRDefault="00E952FE" w:rsidP="00D6021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отчет</w:t>
      </w:r>
      <w:r w:rsidRPr="00951DCE">
        <w:rPr>
          <w:sz w:val="28"/>
          <w:szCs w:val="28"/>
        </w:rPr>
        <w:t xml:space="preserve"> </w:t>
      </w:r>
      <w:bookmarkEnd w:id="0"/>
      <w:r w:rsidR="00D6021B" w:rsidRPr="00951DCE">
        <w:rPr>
          <w:sz w:val="28"/>
          <w:szCs w:val="28"/>
        </w:rPr>
        <w:t>Главы Мамонского муниципального образования о результатах своей деятельности, о результатах деятельности администрации</w:t>
      </w:r>
      <w:r w:rsidR="00D6021B">
        <w:rPr>
          <w:sz w:val="28"/>
          <w:szCs w:val="28"/>
        </w:rPr>
        <w:t xml:space="preserve"> и муниципального казенного учреждения культуры «Культурно-спортивный центр» Мамонского муниципального образования за 2019 год</w:t>
      </w:r>
      <w:r>
        <w:rPr>
          <w:sz w:val="28"/>
          <w:szCs w:val="28"/>
        </w:rPr>
        <w:t xml:space="preserve"> (Приложение №1).</w:t>
      </w:r>
    </w:p>
    <w:p w:rsidR="00E952FE" w:rsidRPr="00951DCE" w:rsidRDefault="00E952FE" w:rsidP="00E952FE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51DCE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«Вестник Мамонского муниципального образования» и на официальном сайте администрации Мамонского муниципального образования </w:t>
      </w:r>
      <w:r w:rsidRPr="00951DCE">
        <w:rPr>
          <w:rFonts w:ascii="Times New Roman" w:hAnsi="Times New Roman"/>
          <w:sz w:val="28"/>
          <w:szCs w:val="28"/>
          <w:lang w:val="en-US"/>
        </w:rPr>
        <w:t>www</w:t>
      </w:r>
      <w:r w:rsidRPr="00951DCE">
        <w:rPr>
          <w:rFonts w:ascii="Times New Roman" w:hAnsi="Times New Roman"/>
          <w:sz w:val="28"/>
          <w:szCs w:val="28"/>
        </w:rPr>
        <w:t>.</w:t>
      </w:r>
      <w:proofErr w:type="spellStart"/>
      <w:r w:rsidRPr="00951DCE">
        <w:rPr>
          <w:rFonts w:ascii="Times New Roman" w:hAnsi="Times New Roman"/>
          <w:sz w:val="28"/>
          <w:szCs w:val="28"/>
          <w:lang w:val="en-US"/>
        </w:rPr>
        <w:t>mamonskoe</w:t>
      </w:r>
      <w:proofErr w:type="spellEnd"/>
      <w:r w:rsidRPr="00951DCE">
        <w:rPr>
          <w:rFonts w:ascii="Times New Roman" w:hAnsi="Times New Roman"/>
          <w:sz w:val="28"/>
          <w:szCs w:val="28"/>
        </w:rPr>
        <w:t>-</w:t>
      </w:r>
      <w:proofErr w:type="spellStart"/>
      <w:r w:rsidRPr="00951DC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Pr="00951DCE">
        <w:rPr>
          <w:rFonts w:ascii="Times New Roman" w:hAnsi="Times New Roman"/>
          <w:sz w:val="28"/>
          <w:szCs w:val="28"/>
        </w:rPr>
        <w:t>.</w:t>
      </w:r>
      <w:proofErr w:type="spellStart"/>
      <w:r w:rsidRPr="00951DC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952FE" w:rsidRPr="007A3480" w:rsidRDefault="00E952FE" w:rsidP="00E952FE">
      <w:pPr>
        <w:tabs>
          <w:tab w:val="left" w:pos="7333"/>
        </w:tabs>
        <w:rPr>
          <w:sz w:val="28"/>
          <w:szCs w:val="28"/>
        </w:rPr>
      </w:pPr>
      <w:r w:rsidRPr="007A3480">
        <w:rPr>
          <w:sz w:val="28"/>
          <w:szCs w:val="28"/>
        </w:rPr>
        <w:tab/>
      </w:r>
    </w:p>
    <w:p w:rsidR="00E952FE" w:rsidRPr="007A3480" w:rsidRDefault="00E952FE" w:rsidP="00E952FE">
      <w:pPr>
        <w:tabs>
          <w:tab w:val="left" w:pos="7333"/>
        </w:tabs>
        <w:rPr>
          <w:sz w:val="28"/>
          <w:szCs w:val="28"/>
        </w:rPr>
      </w:pPr>
    </w:p>
    <w:p w:rsidR="00E952FE" w:rsidRPr="007A3480" w:rsidRDefault="00E952FE" w:rsidP="00E952FE">
      <w:pPr>
        <w:tabs>
          <w:tab w:val="left" w:pos="7333"/>
        </w:tabs>
        <w:rPr>
          <w:sz w:val="28"/>
          <w:szCs w:val="28"/>
        </w:rPr>
      </w:pPr>
      <w:r w:rsidRPr="007A3480">
        <w:rPr>
          <w:sz w:val="28"/>
          <w:szCs w:val="28"/>
        </w:rPr>
        <w:t>Глава Мамонского</w:t>
      </w:r>
    </w:p>
    <w:p w:rsidR="00E952FE" w:rsidRDefault="00E952FE" w:rsidP="00E952FE">
      <w:pPr>
        <w:tabs>
          <w:tab w:val="left" w:pos="7333"/>
        </w:tabs>
        <w:rPr>
          <w:sz w:val="28"/>
          <w:szCs w:val="28"/>
        </w:rPr>
      </w:pPr>
      <w:r w:rsidRPr="007A3480">
        <w:rPr>
          <w:sz w:val="28"/>
          <w:szCs w:val="28"/>
        </w:rPr>
        <w:t>муниципального образования</w:t>
      </w:r>
      <w:r w:rsidRPr="007A3480">
        <w:rPr>
          <w:sz w:val="28"/>
          <w:szCs w:val="28"/>
        </w:rPr>
        <w:tab/>
      </w:r>
      <w:r w:rsidRPr="007A3480">
        <w:rPr>
          <w:sz w:val="28"/>
          <w:szCs w:val="28"/>
        </w:rPr>
        <w:tab/>
      </w:r>
      <w:proofErr w:type="spellStart"/>
      <w:r w:rsidRPr="007A3480">
        <w:rPr>
          <w:sz w:val="28"/>
          <w:szCs w:val="28"/>
        </w:rPr>
        <w:t>А.А.Ткач</w:t>
      </w:r>
      <w:proofErr w:type="spellEnd"/>
    </w:p>
    <w:p w:rsidR="00E952FE" w:rsidRDefault="00E952FE" w:rsidP="00E952FE">
      <w:pPr>
        <w:tabs>
          <w:tab w:val="left" w:pos="7333"/>
        </w:tabs>
        <w:rPr>
          <w:sz w:val="28"/>
          <w:szCs w:val="28"/>
        </w:rPr>
      </w:pPr>
    </w:p>
    <w:p w:rsidR="00E952FE" w:rsidRPr="007A3480" w:rsidRDefault="00E952FE" w:rsidP="00E952FE">
      <w:pPr>
        <w:tabs>
          <w:tab w:val="left" w:pos="733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7A3480">
        <w:rPr>
          <w:sz w:val="28"/>
          <w:szCs w:val="28"/>
        </w:rPr>
        <w:t>Мамонского</w:t>
      </w:r>
    </w:p>
    <w:p w:rsidR="00E952FE" w:rsidRDefault="00E952FE" w:rsidP="00E952FE">
      <w:pPr>
        <w:tabs>
          <w:tab w:val="left" w:pos="7333"/>
        </w:tabs>
        <w:rPr>
          <w:sz w:val="28"/>
          <w:szCs w:val="28"/>
        </w:rPr>
      </w:pPr>
      <w:r w:rsidRPr="007A3480">
        <w:rPr>
          <w:sz w:val="28"/>
          <w:szCs w:val="28"/>
        </w:rPr>
        <w:t>муниципального образования</w:t>
      </w:r>
      <w:r w:rsidRPr="007A3480">
        <w:rPr>
          <w:sz w:val="28"/>
          <w:szCs w:val="28"/>
        </w:rPr>
        <w:tab/>
      </w:r>
      <w:r w:rsidRPr="007A3480">
        <w:rPr>
          <w:sz w:val="28"/>
          <w:szCs w:val="28"/>
        </w:rPr>
        <w:tab/>
      </w:r>
      <w:proofErr w:type="spellStart"/>
      <w:r w:rsidRPr="007A3480">
        <w:rPr>
          <w:sz w:val="28"/>
          <w:szCs w:val="28"/>
        </w:rPr>
        <w:t>А.А.Ткач</w:t>
      </w:r>
      <w:proofErr w:type="spellEnd"/>
    </w:p>
    <w:p w:rsidR="00E952FE" w:rsidRDefault="00E952FE" w:rsidP="00E952FE">
      <w:pPr>
        <w:tabs>
          <w:tab w:val="left" w:pos="7333"/>
        </w:tabs>
        <w:jc w:val="right"/>
        <w:rPr>
          <w:sz w:val="28"/>
          <w:szCs w:val="28"/>
        </w:rPr>
      </w:pPr>
    </w:p>
    <w:p w:rsidR="00E952FE" w:rsidRDefault="00E952FE" w:rsidP="00E952FE">
      <w:pPr>
        <w:tabs>
          <w:tab w:val="left" w:pos="7333"/>
        </w:tabs>
        <w:jc w:val="right"/>
        <w:rPr>
          <w:sz w:val="28"/>
          <w:szCs w:val="28"/>
        </w:rPr>
      </w:pPr>
    </w:p>
    <w:p w:rsidR="00E952FE" w:rsidRDefault="00E952FE" w:rsidP="00E952FE">
      <w:pPr>
        <w:tabs>
          <w:tab w:val="left" w:pos="7333"/>
        </w:tabs>
        <w:jc w:val="right"/>
        <w:rPr>
          <w:sz w:val="28"/>
          <w:szCs w:val="28"/>
        </w:rPr>
      </w:pPr>
    </w:p>
    <w:p w:rsidR="00E952FE" w:rsidRDefault="00E952FE" w:rsidP="00E952FE">
      <w:pPr>
        <w:tabs>
          <w:tab w:val="left" w:pos="7333"/>
        </w:tabs>
        <w:jc w:val="right"/>
        <w:rPr>
          <w:sz w:val="28"/>
          <w:szCs w:val="28"/>
        </w:rPr>
      </w:pPr>
    </w:p>
    <w:p w:rsidR="00E952FE" w:rsidRPr="0079575E" w:rsidRDefault="00E952FE" w:rsidP="007A76E9">
      <w:pPr>
        <w:tabs>
          <w:tab w:val="left" w:pos="7333"/>
        </w:tabs>
        <w:suppressAutoHyphens w:val="0"/>
        <w:jc w:val="right"/>
        <w:rPr>
          <w:sz w:val="28"/>
          <w:szCs w:val="28"/>
        </w:rPr>
      </w:pPr>
      <w:r w:rsidRPr="0079575E">
        <w:rPr>
          <w:sz w:val="24"/>
          <w:szCs w:val="24"/>
        </w:rPr>
        <w:lastRenderedPageBreak/>
        <w:t>Приложение №1</w:t>
      </w:r>
    </w:p>
    <w:p w:rsidR="00E952FE" w:rsidRPr="00951DCE" w:rsidRDefault="00E952FE" w:rsidP="007A76E9">
      <w:pPr>
        <w:suppressAutoHyphens w:val="0"/>
        <w:jc w:val="right"/>
        <w:rPr>
          <w:sz w:val="24"/>
          <w:szCs w:val="24"/>
        </w:rPr>
      </w:pPr>
      <w:r w:rsidRPr="00951DCE">
        <w:rPr>
          <w:sz w:val="24"/>
          <w:szCs w:val="24"/>
        </w:rPr>
        <w:t>к решению Думы Мамонского МО</w:t>
      </w:r>
    </w:p>
    <w:p w:rsidR="00AC5B3E" w:rsidRPr="00CF4BAB" w:rsidRDefault="00AC5B3E" w:rsidP="00AC5B3E">
      <w:pPr>
        <w:pStyle w:val="ConsNonformat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25.03.2020г. №36-160/д</w:t>
      </w:r>
    </w:p>
    <w:p w:rsidR="00E952FE" w:rsidRDefault="00E952FE" w:rsidP="007A76E9">
      <w:pPr>
        <w:pStyle w:val="ConsNonformat"/>
        <w:widowControl w:val="0"/>
        <w:tabs>
          <w:tab w:val="left" w:pos="1843"/>
        </w:tabs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51DCE">
        <w:rPr>
          <w:rFonts w:ascii="Times New Roman" w:hAnsi="Times New Roman"/>
          <w:sz w:val="28"/>
          <w:szCs w:val="28"/>
        </w:rPr>
        <w:t xml:space="preserve">тчет </w:t>
      </w:r>
    </w:p>
    <w:p w:rsidR="00D6021B" w:rsidRPr="00951DCE" w:rsidRDefault="00D6021B" w:rsidP="00D6021B">
      <w:pPr>
        <w:pStyle w:val="ConsNonformat"/>
        <w:ind w:right="-1"/>
        <w:jc w:val="center"/>
        <w:rPr>
          <w:rFonts w:ascii="Times New Roman" w:hAnsi="Times New Roman"/>
          <w:sz w:val="28"/>
          <w:szCs w:val="28"/>
        </w:rPr>
      </w:pPr>
      <w:r w:rsidRPr="00951DCE">
        <w:rPr>
          <w:rFonts w:ascii="Times New Roman" w:hAnsi="Times New Roman"/>
          <w:sz w:val="28"/>
          <w:szCs w:val="28"/>
        </w:rPr>
        <w:t>Главы Мамонского муниципального образования о результатах своей деятельности, о результатах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и муниципального казенного учреждения культуры «Культурно-спортивный центр» Мамонского муниципального образования за 2019 год</w:t>
      </w:r>
    </w:p>
    <w:p w:rsidR="00E952FE" w:rsidRDefault="00E952FE" w:rsidP="007A76E9">
      <w:pPr>
        <w:pStyle w:val="ConsNonformat"/>
        <w:widowControl w:val="0"/>
        <w:tabs>
          <w:tab w:val="left" w:pos="1843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2FE" w:rsidRPr="001D6728" w:rsidRDefault="00E952FE" w:rsidP="007A76E9">
      <w:pPr>
        <w:pStyle w:val="ConsNonformat"/>
        <w:widowControl w:val="0"/>
        <w:tabs>
          <w:tab w:val="left" w:pos="1843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6728">
        <w:rPr>
          <w:rFonts w:ascii="Times New Roman" w:hAnsi="Times New Roman"/>
          <w:color w:val="000000"/>
          <w:sz w:val="28"/>
          <w:szCs w:val="28"/>
        </w:rPr>
        <w:t xml:space="preserve">Согласно Устава Мамонского сельского поселения Глава </w:t>
      </w:r>
      <w:r w:rsidRPr="001D6728">
        <w:rPr>
          <w:rFonts w:ascii="Times New Roman" w:hAnsi="Times New Roman"/>
          <w:sz w:val="28"/>
          <w:szCs w:val="28"/>
        </w:rPr>
        <w:t>Поселения представляет Думе Поселения ежегодные отчеты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Думой Поселения.</w:t>
      </w:r>
    </w:p>
    <w:p w:rsidR="00E952FE" w:rsidRPr="001D6728" w:rsidRDefault="00E952FE" w:rsidP="007A76E9">
      <w:pPr>
        <w:pStyle w:val="ConsNonformat"/>
        <w:widowControl w:val="0"/>
        <w:tabs>
          <w:tab w:val="left" w:pos="1843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6728">
        <w:rPr>
          <w:rFonts w:ascii="Times New Roman" w:hAnsi="Times New Roman"/>
          <w:color w:val="000000"/>
          <w:sz w:val="28"/>
          <w:szCs w:val="28"/>
        </w:rPr>
        <w:t>Работа администрации строится в соответствии с:</w:t>
      </w:r>
    </w:p>
    <w:p w:rsidR="00E952FE" w:rsidRPr="001D6728" w:rsidRDefault="00E952FE" w:rsidP="007A76E9">
      <w:pPr>
        <w:pStyle w:val="ConsNonformat"/>
        <w:widowControl w:val="0"/>
        <w:tabs>
          <w:tab w:val="left" w:pos="1843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6728">
        <w:rPr>
          <w:rFonts w:ascii="Times New Roman" w:hAnsi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федеральным и региональным законодательством </w:t>
      </w:r>
    </w:p>
    <w:p w:rsidR="00E952FE" w:rsidRPr="001D6728" w:rsidRDefault="00E952FE" w:rsidP="007A76E9">
      <w:pPr>
        <w:pStyle w:val="ConsNonformat"/>
        <w:widowControl w:val="0"/>
        <w:tabs>
          <w:tab w:val="left" w:pos="1843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6728">
        <w:rPr>
          <w:rFonts w:ascii="Times New Roman" w:hAnsi="Times New Roman"/>
          <w:color w:val="000000"/>
          <w:sz w:val="28"/>
          <w:szCs w:val="28"/>
        </w:rPr>
        <w:t>Уставом Мамонского муниципального образования, наделенного статусом сельского поселения</w:t>
      </w:r>
    </w:p>
    <w:p w:rsidR="00E952FE" w:rsidRPr="001D6728" w:rsidRDefault="00E952FE" w:rsidP="007A76E9">
      <w:pPr>
        <w:pStyle w:val="ConsNonformat"/>
        <w:widowControl w:val="0"/>
        <w:tabs>
          <w:tab w:val="left" w:pos="1843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6728">
        <w:rPr>
          <w:rFonts w:ascii="Times New Roman" w:hAnsi="Times New Roman"/>
          <w:color w:val="000000"/>
          <w:sz w:val="28"/>
          <w:szCs w:val="28"/>
        </w:rPr>
        <w:t>решениями Думы Мамонского МО</w:t>
      </w:r>
    </w:p>
    <w:p w:rsidR="00E952FE" w:rsidRDefault="00E952FE" w:rsidP="007A76E9">
      <w:pPr>
        <w:pStyle w:val="ConsNonformat"/>
        <w:widowControl w:val="0"/>
        <w:tabs>
          <w:tab w:val="left" w:pos="1843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6728">
        <w:rPr>
          <w:rFonts w:ascii="Times New Roman" w:hAnsi="Times New Roman"/>
          <w:color w:val="000000"/>
          <w:sz w:val="28"/>
          <w:szCs w:val="28"/>
        </w:rPr>
        <w:t>планом работы.</w:t>
      </w:r>
    </w:p>
    <w:p w:rsidR="0035542D" w:rsidRDefault="0035542D" w:rsidP="007A76E9">
      <w:pPr>
        <w:suppressAutoHyphens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Главные приоритеты деятельности администрации:</w:t>
      </w:r>
    </w:p>
    <w:p w:rsidR="0035542D" w:rsidRDefault="0035542D" w:rsidP="007A76E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стабильной обстановки в поселении;</w:t>
      </w:r>
    </w:p>
    <w:p w:rsidR="0035542D" w:rsidRDefault="0035542D" w:rsidP="007A76E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жизни населения;</w:t>
      </w:r>
    </w:p>
    <w:p w:rsidR="0035542D" w:rsidRDefault="0035542D" w:rsidP="007A76E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доходной части и повышение эффективности расходов</w:t>
      </w:r>
      <w:r w:rsidRPr="000616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бюджета;</w:t>
      </w:r>
    </w:p>
    <w:p w:rsidR="0035542D" w:rsidRDefault="0035542D" w:rsidP="007A76E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помощи в работе учреждений.</w:t>
      </w:r>
    </w:p>
    <w:p w:rsidR="0035542D" w:rsidRDefault="0035542D" w:rsidP="007A76E9">
      <w:pPr>
        <w:suppressAutoHyphens w:val="0"/>
        <w:ind w:firstLine="720"/>
        <w:jc w:val="both"/>
        <w:rPr>
          <w:color w:val="000000"/>
          <w:sz w:val="28"/>
          <w:szCs w:val="28"/>
        </w:rPr>
      </w:pPr>
    </w:p>
    <w:p w:rsidR="0035542D" w:rsidRDefault="0035542D" w:rsidP="007A76E9">
      <w:pPr>
        <w:suppressAutoHyphens w:val="0"/>
        <w:ind w:firstLine="720"/>
        <w:jc w:val="both"/>
        <w:rPr>
          <w:color w:val="000000"/>
          <w:sz w:val="28"/>
          <w:szCs w:val="28"/>
        </w:rPr>
      </w:pPr>
      <w:r w:rsidRPr="00772B3C">
        <w:rPr>
          <w:color w:val="000000"/>
          <w:sz w:val="28"/>
          <w:szCs w:val="28"/>
        </w:rPr>
        <w:t>Площадь</w:t>
      </w:r>
      <w:r w:rsidRPr="00762F88">
        <w:rPr>
          <w:color w:val="000000"/>
          <w:sz w:val="28"/>
          <w:szCs w:val="28"/>
        </w:rPr>
        <w:t xml:space="preserve"> муниципального образования – 12762 </w:t>
      </w:r>
      <w:smartTag w:uri="urn:schemas-microsoft-com:office:smarttags" w:element="metricconverter">
        <w:smartTagPr>
          <w:attr w:name="ProductID" w:val=",65 га"/>
        </w:smartTagPr>
        <w:r w:rsidRPr="00762F88">
          <w:rPr>
            <w:color w:val="000000"/>
            <w:sz w:val="28"/>
            <w:szCs w:val="28"/>
          </w:rPr>
          <w:t>,65 га</w:t>
        </w:r>
      </w:smartTag>
      <w:r>
        <w:rPr>
          <w:color w:val="000000"/>
          <w:sz w:val="28"/>
          <w:szCs w:val="28"/>
        </w:rPr>
        <w:t xml:space="preserve">. </w:t>
      </w:r>
    </w:p>
    <w:p w:rsidR="0035542D" w:rsidRPr="00772B3C" w:rsidRDefault="0035542D" w:rsidP="007A76E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границы поселения входят </w:t>
      </w:r>
      <w:r w:rsidRPr="00772B3C">
        <w:rPr>
          <w:color w:val="000000"/>
          <w:sz w:val="28"/>
          <w:szCs w:val="28"/>
        </w:rPr>
        <w:t>населенные пункты:</w:t>
      </w:r>
    </w:p>
    <w:p w:rsidR="0035542D" w:rsidRDefault="0035542D" w:rsidP="007A76E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Село Мамоны, в том числе микрорайоны Южный, Западный.</w:t>
      </w:r>
    </w:p>
    <w:p w:rsidR="0035542D" w:rsidRDefault="0035542D" w:rsidP="007A76E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Деревня Малая Еланка</w:t>
      </w:r>
    </w:p>
    <w:p w:rsidR="0035542D" w:rsidRDefault="0035542D" w:rsidP="007A76E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Заимка Вдовина</w:t>
      </w:r>
    </w:p>
    <w:p w:rsidR="0035542D" w:rsidRDefault="0035542D" w:rsidP="007A76E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Садоводческие, дачные, огороднические товарищества: Горка, Здоровье, Колос, Спутник плюс, Атлас, </w:t>
      </w:r>
      <w:proofErr w:type="spellStart"/>
      <w:r>
        <w:rPr>
          <w:color w:val="000000"/>
          <w:sz w:val="28"/>
          <w:szCs w:val="28"/>
        </w:rPr>
        <w:t>Банковец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Иркутный</w:t>
      </w:r>
      <w:proofErr w:type="spellEnd"/>
      <w:r>
        <w:rPr>
          <w:color w:val="000000"/>
          <w:sz w:val="28"/>
          <w:szCs w:val="28"/>
        </w:rPr>
        <w:t xml:space="preserve"> плес, Аистенок, Автомобилист, Лилия, Исток.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1476"/>
        <w:gridCol w:w="1476"/>
        <w:gridCol w:w="1476"/>
      </w:tblGrid>
      <w:tr w:rsidR="0035542D" w:rsidRPr="00F845BB" w:rsidTr="0035542D">
        <w:tc>
          <w:tcPr>
            <w:tcW w:w="2405" w:type="dxa"/>
            <w:shd w:val="clear" w:color="auto" w:fill="auto"/>
          </w:tcPr>
          <w:p w:rsidR="0035542D" w:rsidRPr="00F845BB" w:rsidRDefault="0035542D" w:rsidP="007A76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1559" w:type="dxa"/>
            <w:shd w:val="clear" w:color="auto" w:fill="auto"/>
          </w:tcPr>
          <w:p w:rsidR="0035542D" w:rsidRPr="00DC0D83" w:rsidRDefault="0035542D" w:rsidP="007A76E9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C0D83">
              <w:rPr>
                <w:b/>
                <w:color w:val="000000"/>
                <w:sz w:val="28"/>
                <w:szCs w:val="28"/>
              </w:rPr>
              <w:t xml:space="preserve">на </w:t>
            </w:r>
          </w:p>
          <w:p w:rsidR="0035542D" w:rsidRPr="00DC0D83" w:rsidRDefault="0035542D" w:rsidP="007A76E9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C0D83">
              <w:rPr>
                <w:b/>
                <w:color w:val="000000"/>
                <w:sz w:val="28"/>
                <w:szCs w:val="28"/>
              </w:rPr>
              <w:t>31.12. 2016</w:t>
            </w:r>
          </w:p>
        </w:tc>
        <w:tc>
          <w:tcPr>
            <w:tcW w:w="1134" w:type="dxa"/>
          </w:tcPr>
          <w:p w:rsidR="0035542D" w:rsidRPr="00DC0D83" w:rsidRDefault="0035542D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 xml:space="preserve">на </w:t>
            </w:r>
          </w:p>
          <w:p w:rsidR="0035542D" w:rsidRPr="00DC0D83" w:rsidRDefault="0035542D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31.12.2017</w:t>
            </w:r>
          </w:p>
        </w:tc>
        <w:tc>
          <w:tcPr>
            <w:tcW w:w="1134" w:type="dxa"/>
          </w:tcPr>
          <w:p w:rsidR="0035542D" w:rsidRPr="00DC0D83" w:rsidRDefault="0035542D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 xml:space="preserve">на </w:t>
            </w:r>
          </w:p>
          <w:p w:rsidR="0035542D" w:rsidRPr="00DC0D83" w:rsidRDefault="0035542D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31.12.2018</w:t>
            </w:r>
          </w:p>
        </w:tc>
        <w:tc>
          <w:tcPr>
            <w:tcW w:w="1134" w:type="dxa"/>
          </w:tcPr>
          <w:p w:rsidR="0035542D" w:rsidRPr="00DC0D83" w:rsidRDefault="0035542D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 xml:space="preserve">на </w:t>
            </w:r>
          </w:p>
          <w:p w:rsidR="0035542D" w:rsidRPr="00DC0D83" w:rsidRDefault="0035542D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31.12.2019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D10321">
              <w:rPr>
                <w:sz w:val="28"/>
                <w:szCs w:val="28"/>
              </w:rPr>
              <w:t xml:space="preserve">с. Мамоны  </w:t>
            </w:r>
          </w:p>
        </w:tc>
        <w:tc>
          <w:tcPr>
            <w:tcW w:w="1559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</w:t>
            </w:r>
          </w:p>
        </w:tc>
        <w:tc>
          <w:tcPr>
            <w:tcW w:w="1134" w:type="dxa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3123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3271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proofErr w:type="spellStart"/>
            <w:r w:rsidRPr="00D10321">
              <w:rPr>
                <w:sz w:val="28"/>
                <w:szCs w:val="28"/>
              </w:rPr>
              <w:t>мкр</w:t>
            </w:r>
            <w:proofErr w:type="spellEnd"/>
            <w:r w:rsidRPr="00D10321">
              <w:rPr>
                <w:sz w:val="28"/>
                <w:szCs w:val="28"/>
              </w:rPr>
              <w:t>. Южный</w:t>
            </w:r>
          </w:p>
        </w:tc>
        <w:tc>
          <w:tcPr>
            <w:tcW w:w="1559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  <w:tc>
          <w:tcPr>
            <w:tcW w:w="1134" w:type="dxa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proofErr w:type="spellStart"/>
            <w:r w:rsidRPr="00D10321">
              <w:rPr>
                <w:sz w:val="28"/>
                <w:szCs w:val="28"/>
              </w:rPr>
              <w:t>мкр</w:t>
            </w:r>
            <w:proofErr w:type="spellEnd"/>
            <w:r w:rsidRPr="00D10321">
              <w:rPr>
                <w:sz w:val="28"/>
                <w:szCs w:val="28"/>
              </w:rPr>
              <w:t>. Западный</w:t>
            </w:r>
          </w:p>
        </w:tc>
        <w:tc>
          <w:tcPr>
            <w:tcW w:w="1559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</w:t>
            </w:r>
          </w:p>
        </w:tc>
        <w:tc>
          <w:tcPr>
            <w:tcW w:w="1134" w:type="dxa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D10321">
              <w:rPr>
                <w:sz w:val="28"/>
                <w:szCs w:val="28"/>
              </w:rPr>
              <w:t>д. Малая Еланка</w:t>
            </w:r>
          </w:p>
        </w:tc>
        <w:tc>
          <w:tcPr>
            <w:tcW w:w="1559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1134" w:type="dxa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D10321">
              <w:rPr>
                <w:sz w:val="28"/>
                <w:szCs w:val="28"/>
              </w:rPr>
              <w:t>з. Вдовина</w:t>
            </w:r>
          </w:p>
        </w:tc>
        <w:tc>
          <w:tcPr>
            <w:tcW w:w="1559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134" w:type="dxa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D10321">
              <w:rPr>
                <w:sz w:val="28"/>
                <w:szCs w:val="28"/>
              </w:rPr>
              <w:t>СНТ Здоровье</w:t>
            </w:r>
          </w:p>
        </w:tc>
        <w:tc>
          <w:tcPr>
            <w:tcW w:w="1559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D10321">
              <w:rPr>
                <w:sz w:val="28"/>
                <w:szCs w:val="28"/>
              </w:rPr>
              <w:t>СНТ Аистенок</w:t>
            </w:r>
          </w:p>
        </w:tc>
        <w:tc>
          <w:tcPr>
            <w:tcW w:w="1559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СНТ Колос</w:t>
            </w:r>
          </w:p>
        </w:tc>
        <w:tc>
          <w:tcPr>
            <w:tcW w:w="1559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D10321">
              <w:rPr>
                <w:sz w:val="28"/>
                <w:szCs w:val="28"/>
              </w:rPr>
              <w:t>СНТ Горка</w:t>
            </w:r>
          </w:p>
        </w:tc>
        <w:tc>
          <w:tcPr>
            <w:tcW w:w="1559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СНТ Атлас</w:t>
            </w:r>
          </w:p>
        </w:tc>
        <w:tc>
          <w:tcPr>
            <w:tcW w:w="1559" w:type="dxa"/>
            <w:shd w:val="clear" w:color="auto" w:fill="auto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СНТ </w:t>
            </w:r>
            <w:proofErr w:type="spellStart"/>
            <w:r>
              <w:rPr>
                <w:sz w:val="28"/>
                <w:szCs w:val="28"/>
              </w:rPr>
              <w:t>Банковец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ДНТ Исток</w:t>
            </w:r>
          </w:p>
        </w:tc>
        <w:tc>
          <w:tcPr>
            <w:tcW w:w="1559" w:type="dxa"/>
            <w:shd w:val="clear" w:color="auto" w:fill="auto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ДНТ Лилия</w:t>
            </w:r>
          </w:p>
        </w:tc>
        <w:tc>
          <w:tcPr>
            <w:tcW w:w="1559" w:type="dxa"/>
            <w:shd w:val="clear" w:color="auto" w:fill="auto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ДНП </w:t>
            </w:r>
            <w:proofErr w:type="spellStart"/>
            <w:r>
              <w:rPr>
                <w:sz w:val="28"/>
                <w:szCs w:val="28"/>
              </w:rPr>
              <w:t>Иркутный</w:t>
            </w:r>
            <w:proofErr w:type="spellEnd"/>
            <w:r>
              <w:rPr>
                <w:sz w:val="28"/>
                <w:szCs w:val="28"/>
              </w:rPr>
              <w:t xml:space="preserve"> плес</w:t>
            </w:r>
          </w:p>
        </w:tc>
        <w:tc>
          <w:tcPr>
            <w:tcW w:w="1559" w:type="dxa"/>
            <w:shd w:val="clear" w:color="auto" w:fill="auto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542D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5542D" w:rsidRPr="00D10321" w:rsidTr="0035542D">
        <w:tc>
          <w:tcPr>
            <w:tcW w:w="2405" w:type="dxa"/>
            <w:shd w:val="clear" w:color="auto" w:fill="auto"/>
          </w:tcPr>
          <w:p w:rsidR="0035542D" w:rsidRPr="00D10321" w:rsidRDefault="0035542D" w:rsidP="007A76E9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5542D" w:rsidRPr="00DC0D83" w:rsidRDefault="0035542D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5863</w:t>
            </w:r>
          </w:p>
        </w:tc>
        <w:tc>
          <w:tcPr>
            <w:tcW w:w="1134" w:type="dxa"/>
          </w:tcPr>
          <w:p w:rsidR="0035542D" w:rsidRPr="00DC0D83" w:rsidRDefault="0035542D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6070</w:t>
            </w:r>
          </w:p>
        </w:tc>
        <w:tc>
          <w:tcPr>
            <w:tcW w:w="1134" w:type="dxa"/>
          </w:tcPr>
          <w:p w:rsidR="0035542D" w:rsidRPr="00DC0D83" w:rsidRDefault="0035542D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6804</w:t>
            </w:r>
          </w:p>
        </w:tc>
        <w:tc>
          <w:tcPr>
            <w:tcW w:w="1134" w:type="dxa"/>
          </w:tcPr>
          <w:p w:rsidR="0035542D" w:rsidRPr="00DC0D83" w:rsidRDefault="0035542D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7100</w:t>
            </w:r>
          </w:p>
        </w:tc>
      </w:tr>
    </w:tbl>
    <w:p w:rsidR="0035542D" w:rsidRDefault="0035542D" w:rsidP="007A76E9">
      <w:pPr>
        <w:suppressAutoHyphens w:val="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D62853" w:rsidTr="00D62853">
        <w:tc>
          <w:tcPr>
            <w:tcW w:w="1868" w:type="dxa"/>
          </w:tcPr>
          <w:p w:rsidR="00D62853" w:rsidRDefault="00D62853" w:rsidP="007A76E9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D62853" w:rsidRPr="00DC0D83" w:rsidRDefault="00D62853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869" w:type="dxa"/>
          </w:tcPr>
          <w:p w:rsidR="00D62853" w:rsidRPr="00DC0D83" w:rsidRDefault="00D62853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869" w:type="dxa"/>
          </w:tcPr>
          <w:p w:rsidR="00D62853" w:rsidRPr="00DC0D83" w:rsidRDefault="00D62853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869" w:type="dxa"/>
          </w:tcPr>
          <w:p w:rsidR="00D62853" w:rsidRPr="00DC0D83" w:rsidRDefault="00D62853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2019</w:t>
            </w:r>
          </w:p>
        </w:tc>
      </w:tr>
      <w:tr w:rsidR="00D62853" w:rsidTr="00D62853">
        <w:tc>
          <w:tcPr>
            <w:tcW w:w="1868" w:type="dxa"/>
          </w:tcPr>
          <w:p w:rsidR="00D62853" w:rsidRDefault="00D62853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родившихся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D62853" w:rsidTr="00D62853">
        <w:tc>
          <w:tcPr>
            <w:tcW w:w="1868" w:type="dxa"/>
          </w:tcPr>
          <w:p w:rsidR="00D62853" w:rsidRDefault="00D62853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умерших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62853" w:rsidTr="00D62853">
        <w:tc>
          <w:tcPr>
            <w:tcW w:w="1868" w:type="dxa"/>
          </w:tcPr>
          <w:p w:rsidR="00D62853" w:rsidRDefault="00D62853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естественный прирост (+), убыл (-)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</w:t>
            </w:r>
          </w:p>
        </w:tc>
        <w:tc>
          <w:tcPr>
            <w:tcW w:w="1869" w:type="dxa"/>
          </w:tcPr>
          <w:p w:rsidR="00D62853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+44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</w:t>
            </w:r>
          </w:p>
        </w:tc>
      </w:tr>
    </w:tbl>
    <w:p w:rsidR="0035542D" w:rsidRDefault="0035542D" w:rsidP="007A76E9">
      <w:pPr>
        <w:suppressAutoHyphens w:val="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EB66FD" w:rsidTr="00EB66FD">
        <w:tc>
          <w:tcPr>
            <w:tcW w:w="1868" w:type="dxa"/>
          </w:tcPr>
          <w:p w:rsidR="00EB66FD" w:rsidRDefault="00EB66FD" w:rsidP="007A76E9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EB66FD" w:rsidRPr="00DC0D83" w:rsidRDefault="00EB66FD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869" w:type="dxa"/>
          </w:tcPr>
          <w:p w:rsidR="00EB66FD" w:rsidRPr="00DC0D83" w:rsidRDefault="00EB66FD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869" w:type="dxa"/>
          </w:tcPr>
          <w:p w:rsidR="00EB66FD" w:rsidRPr="00DC0D83" w:rsidRDefault="00EB66FD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869" w:type="dxa"/>
          </w:tcPr>
          <w:p w:rsidR="00EB66FD" w:rsidRPr="00DC0D83" w:rsidRDefault="00EB66FD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C0D83">
              <w:rPr>
                <w:b/>
                <w:sz w:val="28"/>
                <w:szCs w:val="28"/>
              </w:rPr>
              <w:t>2019</w:t>
            </w:r>
          </w:p>
        </w:tc>
      </w:tr>
      <w:tr w:rsidR="00EB66FD" w:rsidTr="00EB66FD">
        <w:tc>
          <w:tcPr>
            <w:tcW w:w="1868" w:type="dxa"/>
          </w:tcPr>
          <w:p w:rsidR="00EB66FD" w:rsidRDefault="00EB66F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прибывших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EB66FD" w:rsidTr="00EB66FD">
        <w:tc>
          <w:tcPr>
            <w:tcW w:w="1868" w:type="dxa"/>
          </w:tcPr>
          <w:p w:rsidR="00EB66FD" w:rsidRDefault="00EB66F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убывших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EB66FD" w:rsidTr="00EB66FD">
        <w:tc>
          <w:tcPr>
            <w:tcW w:w="1868" w:type="dxa"/>
          </w:tcPr>
          <w:p w:rsidR="00EB66FD" w:rsidRDefault="00EB66F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сальдо миграции (+), убыл (-)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+98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+191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+152</w:t>
            </w:r>
          </w:p>
        </w:tc>
        <w:tc>
          <w:tcPr>
            <w:tcW w:w="1869" w:type="dxa"/>
          </w:tcPr>
          <w:p w:rsidR="00EB66FD" w:rsidRDefault="00EB66F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+144</w:t>
            </w:r>
          </w:p>
        </w:tc>
      </w:tr>
    </w:tbl>
    <w:p w:rsidR="0035542D" w:rsidRDefault="0035542D" w:rsidP="007A76E9">
      <w:pPr>
        <w:suppressAutoHyphens w:val="0"/>
        <w:jc w:val="both"/>
        <w:rPr>
          <w:sz w:val="28"/>
          <w:szCs w:val="28"/>
        </w:rPr>
      </w:pPr>
    </w:p>
    <w:p w:rsidR="0035542D" w:rsidRPr="005637E6" w:rsidRDefault="0035542D" w:rsidP="007A76E9">
      <w:pPr>
        <w:suppressAutoHyphens w:val="0"/>
        <w:jc w:val="both"/>
        <w:rPr>
          <w:b/>
          <w:sz w:val="28"/>
          <w:szCs w:val="28"/>
        </w:rPr>
      </w:pPr>
      <w:r w:rsidRPr="005637E6">
        <w:rPr>
          <w:b/>
          <w:sz w:val="28"/>
          <w:szCs w:val="28"/>
        </w:rPr>
        <w:t>Демографическая ситуация:</w:t>
      </w:r>
    </w:p>
    <w:p w:rsidR="0035542D" w:rsidRPr="0017062E" w:rsidRDefault="0035542D" w:rsidP="007A76E9">
      <w:pPr>
        <w:suppressAutoHyphens w:val="0"/>
        <w:jc w:val="both"/>
        <w:rPr>
          <w:sz w:val="28"/>
          <w:szCs w:val="28"/>
        </w:rPr>
      </w:pPr>
      <w:r w:rsidRPr="0017062E">
        <w:rPr>
          <w:sz w:val="28"/>
          <w:szCs w:val="28"/>
        </w:rPr>
        <w:t xml:space="preserve">мужское население – </w:t>
      </w:r>
      <w:r w:rsidR="005637E6">
        <w:rPr>
          <w:sz w:val="28"/>
          <w:szCs w:val="28"/>
        </w:rPr>
        <w:t>3558</w:t>
      </w:r>
      <w:r>
        <w:rPr>
          <w:sz w:val="28"/>
          <w:szCs w:val="28"/>
        </w:rPr>
        <w:t xml:space="preserve"> </w:t>
      </w:r>
      <w:r w:rsidRPr="0017062E">
        <w:rPr>
          <w:sz w:val="28"/>
          <w:szCs w:val="28"/>
        </w:rPr>
        <w:t>человек</w:t>
      </w:r>
    </w:p>
    <w:p w:rsidR="0035542D" w:rsidRPr="0017062E" w:rsidRDefault="0035542D" w:rsidP="007A76E9">
      <w:pPr>
        <w:suppressAutoHyphens w:val="0"/>
        <w:jc w:val="both"/>
        <w:rPr>
          <w:sz w:val="28"/>
          <w:szCs w:val="28"/>
        </w:rPr>
      </w:pPr>
      <w:r w:rsidRPr="0017062E">
        <w:rPr>
          <w:sz w:val="28"/>
          <w:szCs w:val="28"/>
        </w:rPr>
        <w:t xml:space="preserve">женское население – </w:t>
      </w:r>
      <w:r w:rsidR="005637E6">
        <w:rPr>
          <w:sz w:val="28"/>
          <w:szCs w:val="28"/>
        </w:rPr>
        <w:t xml:space="preserve">3540 </w:t>
      </w:r>
      <w:r>
        <w:rPr>
          <w:sz w:val="28"/>
          <w:szCs w:val="28"/>
        </w:rPr>
        <w:t>человек</w:t>
      </w:r>
    </w:p>
    <w:p w:rsidR="0035542D" w:rsidRPr="0017062E" w:rsidRDefault="0035542D" w:rsidP="007A76E9">
      <w:pPr>
        <w:suppressAutoHyphens w:val="0"/>
        <w:jc w:val="both"/>
        <w:rPr>
          <w:sz w:val="28"/>
          <w:szCs w:val="28"/>
        </w:rPr>
      </w:pPr>
      <w:r w:rsidRPr="0017062E">
        <w:rPr>
          <w:sz w:val="28"/>
          <w:szCs w:val="28"/>
        </w:rPr>
        <w:t>дошкольного возраста (0-6</w:t>
      </w:r>
      <w:r>
        <w:rPr>
          <w:sz w:val="28"/>
          <w:szCs w:val="28"/>
        </w:rPr>
        <w:t xml:space="preserve"> </w:t>
      </w:r>
      <w:r w:rsidRPr="0017062E">
        <w:rPr>
          <w:sz w:val="28"/>
          <w:szCs w:val="28"/>
        </w:rPr>
        <w:t xml:space="preserve">лет) – </w:t>
      </w:r>
      <w:r w:rsidR="005637E6">
        <w:rPr>
          <w:sz w:val="28"/>
          <w:szCs w:val="28"/>
        </w:rPr>
        <w:t>753</w:t>
      </w:r>
      <w:r>
        <w:rPr>
          <w:sz w:val="28"/>
          <w:szCs w:val="28"/>
        </w:rPr>
        <w:t xml:space="preserve"> </w:t>
      </w:r>
      <w:r w:rsidR="005637E6">
        <w:rPr>
          <w:sz w:val="28"/>
          <w:szCs w:val="28"/>
        </w:rPr>
        <w:t>человека</w:t>
      </w:r>
    </w:p>
    <w:p w:rsidR="0035542D" w:rsidRPr="0017062E" w:rsidRDefault="0035542D" w:rsidP="007A76E9">
      <w:pPr>
        <w:suppressAutoHyphens w:val="0"/>
        <w:jc w:val="both"/>
        <w:rPr>
          <w:sz w:val="28"/>
          <w:szCs w:val="28"/>
        </w:rPr>
      </w:pPr>
      <w:r w:rsidRPr="0017062E">
        <w:rPr>
          <w:sz w:val="28"/>
          <w:szCs w:val="28"/>
        </w:rPr>
        <w:t xml:space="preserve">школьного возраста (7-18 лет) – </w:t>
      </w:r>
      <w:r w:rsidR="005637E6">
        <w:rPr>
          <w:sz w:val="28"/>
          <w:szCs w:val="28"/>
        </w:rPr>
        <w:t>855</w:t>
      </w:r>
      <w:r>
        <w:rPr>
          <w:sz w:val="28"/>
          <w:szCs w:val="28"/>
        </w:rPr>
        <w:t xml:space="preserve"> </w:t>
      </w:r>
      <w:r w:rsidRPr="0017062E">
        <w:rPr>
          <w:sz w:val="28"/>
          <w:szCs w:val="28"/>
        </w:rPr>
        <w:t>чел</w:t>
      </w:r>
      <w:r w:rsidR="005637E6">
        <w:rPr>
          <w:sz w:val="28"/>
          <w:szCs w:val="28"/>
        </w:rPr>
        <w:t>овек</w:t>
      </w:r>
    </w:p>
    <w:p w:rsidR="0035542D" w:rsidRPr="0017062E" w:rsidRDefault="005637E6" w:rsidP="007A76E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трудоспособного возраста – 4064</w:t>
      </w:r>
      <w:r w:rsidR="0035542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</w:p>
    <w:p w:rsidR="0035542D" w:rsidRPr="0017062E" w:rsidRDefault="0035542D" w:rsidP="007A76E9">
      <w:pPr>
        <w:suppressAutoHyphens w:val="0"/>
        <w:jc w:val="both"/>
        <w:rPr>
          <w:sz w:val="27"/>
          <w:szCs w:val="27"/>
        </w:rPr>
      </w:pPr>
      <w:r w:rsidRPr="0017062E">
        <w:rPr>
          <w:sz w:val="28"/>
          <w:szCs w:val="28"/>
        </w:rPr>
        <w:t xml:space="preserve">пенсионеры – </w:t>
      </w:r>
      <w:r w:rsidR="005637E6">
        <w:rPr>
          <w:sz w:val="28"/>
          <w:szCs w:val="28"/>
        </w:rPr>
        <w:t xml:space="preserve"> 1070 человека</w:t>
      </w:r>
    </w:p>
    <w:p w:rsidR="007A76E9" w:rsidRDefault="007A76E9" w:rsidP="007A76E9">
      <w:pPr>
        <w:suppressAutoHyphens w:val="0"/>
        <w:jc w:val="both"/>
        <w:rPr>
          <w:b/>
          <w:color w:val="000000"/>
          <w:sz w:val="28"/>
          <w:szCs w:val="28"/>
        </w:rPr>
      </w:pPr>
    </w:p>
    <w:p w:rsidR="00525506" w:rsidRPr="001D6728" w:rsidRDefault="00525506" w:rsidP="007A76E9">
      <w:pPr>
        <w:suppressAutoHyphens w:val="0"/>
        <w:jc w:val="both"/>
        <w:rPr>
          <w:b/>
          <w:color w:val="000000"/>
          <w:sz w:val="28"/>
          <w:szCs w:val="28"/>
        </w:rPr>
      </w:pPr>
      <w:r w:rsidRPr="001D6728">
        <w:rPr>
          <w:b/>
          <w:color w:val="000000"/>
          <w:sz w:val="28"/>
          <w:szCs w:val="28"/>
        </w:rPr>
        <w:t>Кадровая политика</w:t>
      </w:r>
    </w:p>
    <w:p w:rsidR="00525506" w:rsidRPr="001D6728" w:rsidRDefault="00525506" w:rsidP="007A76E9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1D6728">
        <w:rPr>
          <w:color w:val="000000"/>
          <w:sz w:val="28"/>
          <w:szCs w:val="28"/>
        </w:rPr>
        <w:t>Структура администрации утверждена решением Думы с учетом полномочий, которые возложены на поселение в соответствии с ФЗ-131.</w:t>
      </w:r>
    </w:p>
    <w:p w:rsidR="00525506" w:rsidRPr="007A76E9" w:rsidRDefault="00525506" w:rsidP="007A76E9">
      <w:pPr>
        <w:suppressAutoHyphens w:val="0"/>
        <w:ind w:firstLine="709"/>
        <w:jc w:val="both"/>
        <w:rPr>
          <w:sz w:val="28"/>
          <w:szCs w:val="28"/>
        </w:rPr>
      </w:pPr>
      <w:r w:rsidRPr="001D6728">
        <w:rPr>
          <w:color w:val="000000"/>
          <w:sz w:val="28"/>
          <w:szCs w:val="28"/>
        </w:rPr>
        <w:t xml:space="preserve">Общая численность работников составила </w:t>
      </w:r>
      <w:r w:rsidRPr="001D672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7</w:t>
      </w:r>
      <w:r w:rsidRPr="001D6728">
        <w:rPr>
          <w:b/>
          <w:sz w:val="28"/>
          <w:szCs w:val="28"/>
          <w:u w:val="single"/>
        </w:rPr>
        <w:t xml:space="preserve"> человек</w:t>
      </w:r>
      <w:r w:rsidRPr="001D6728">
        <w:rPr>
          <w:sz w:val="28"/>
          <w:szCs w:val="28"/>
        </w:rPr>
        <w:t xml:space="preserve"> и </w:t>
      </w:r>
      <w:r w:rsidRPr="001D672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8</w:t>
      </w:r>
      <w:r w:rsidRPr="001D6728">
        <w:rPr>
          <w:b/>
          <w:sz w:val="28"/>
          <w:szCs w:val="28"/>
          <w:u w:val="single"/>
        </w:rPr>
        <w:t xml:space="preserve"> </w:t>
      </w:r>
      <w:r w:rsidRPr="007A76E9">
        <w:rPr>
          <w:sz w:val="28"/>
          <w:szCs w:val="28"/>
          <w:u w:val="single"/>
        </w:rPr>
        <w:t>должностей</w:t>
      </w:r>
      <w:r w:rsidRPr="007A76E9">
        <w:rPr>
          <w:sz w:val="28"/>
          <w:szCs w:val="28"/>
        </w:rPr>
        <w:t>, из них:</w:t>
      </w:r>
    </w:p>
    <w:p w:rsidR="00525506" w:rsidRPr="007A76E9" w:rsidRDefault="00525506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 Глава Мамонского муниципального образования</w:t>
      </w:r>
    </w:p>
    <w:p w:rsidR="00525506" w:rsidRPr="007A76E9" w:rsidRDefault="00525506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6 муниципальных служащих </w:t>
      </w:r>
    </w:p>
    <w:p w:rsidR="00525506" w:rsidRPr="007A76E9" w:rsidRDefault="00525506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1 инспектор по учету и бронированию военнообязанных</w:t>
      </w:r>
    </w:p>
    <w:p w:rsidR="00525506" w:rsidRPr="007A76E9" w:rsidRDefault="00525506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7 технических работников </w:t>
      </w:r>
    </w:p>
    <w:p w:rsidR="00525506" w:rsidRPr="007A76E9" w:rsidRDefault="00525506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1 водитель автомобиля </w:t>
      </w:r>
    </w:p>
    <w:p w:rsidR="00525506" w:rsidRPr="007A76E9" w:rsidRDefault="00525506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1 уборщик служебных и производственных помещений</w:t>
      </w:r>
    </w:p>
    <w:p w:rsidR="00525506" w:rsidRDefault="00525506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1 дворник. 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</w:p>
    <w:p w:rsidR="00A0793D" w:rsidRDefault="00A0793D" w:rsidP="007A76E9">
      <w:p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политика</w:t>
      </w:r>
    </w:p>
    <w:p w:rsidR="00744A8B" w:rsidRPr="00DE7DF5" w:rsidRDefault="00744A8B" w:rsidP="007A76E9">
      <w:pPr>
        <w:suppressAutoHyphens w:val="0"/>
        <w:ind w:firstLine="567"/>
        <w:jc w:val="both"/>
        <w:rPr>
          <w:sz w:val="28"/>
          <w:szCs w:val="28"/>
        </w:rPr>
      </w:pPr>
      <w:bookmarkStart w:id="1" w:name="_Hlk12352162"/>
      <w:r w:rsidRPr="00DE7DF5">
        <w:rPr>
          <w:sz w:val="28"/>
          <w:szCs w:val="28"/>
        </w:rPr>
        <w:t>Бюджет Мамонского муниципального образования на 2019 год утвержден решением Думы Мамонского муниципал</w:t>
      </w:r>
      <w:r w:rsidR="00546B88">
        <w:rPr>
          <w:sz w:val="28"/>
          <w:szCs w:val="28"/>
        </w:rPr>
        <w:t xml:space="preserve">ьного образования за № 19-89/д </w:t>
      </w:r>
      <w:r w:rsidRPr="00DE7DF5">
        <w:rPr>
          <w:sz w:val="28"/>
          <w:szCs w:val="28"/>
        </w:rPr>
        <w:t>от 26.12.2018г.  в сумме:</w:t>
      </w:r>
    </w:p>
    <w:p w:rsidR="00744A8B" w:rsidRPr="00DE7DF5" w:rsidRDefault="00744A8B" w:rsidP="007A76E9">
      <w:pPr>
        <w:suppressAutoHyphens w:val="0"/>
        <w:ind w:firstLine="567"/>
        <w:jc w:val="both"/>
        <w:rPr>
          <w:sz w:val="28"/>
          <w:szCs w:val="28"/>
        </w:rPr>
      </w:pPr>
      <w:r w:rsidRPr="00DE7DF5">
        <w:rPr>
          <w:sz w:val="28"/>
          <w:szCs w:val="28"/>
        </w:rPr>
        <w:t>-Доходы – 36681,0 тыс. руб., в том числе межбюджетные трансферты в сумме 17074,7 тыс. руб.</w:t>
      </w:r>
    </w:p>
    <w:p w:rsidR="00744A8B" w:rsidRPr="00DE7DF5" w:rsidRDefault="00744A8B" w:rsidP="007A76E9">
      <w:pPr>
        <w:suppressAutoHyphens w:val="0"/>
        <w:ind w:firstLine="567"/>
        <w:jc w:val="both"/>
        <w:rPr>
          <w:sz w:val="28"/>
          <w:szCs w:val="28"/>
        </w:rPr>
      </w:pPr>
      <w:r w:rsidRPr="00DE7DF5">
        <w:rPr>
          <w:sz w:val="28"/>
          <w:szCs w:val="28"/>
        </w:rPr>
        <w:t>-Расходы – 36682,9 тыс. рублей;</w:t>
      </w:r>
    </w:p>
    <w:p w:rsidR="00744A8B" w:rsidRPr="00DE7DF5" w:rsidRDefault="00744A8B" w:rsidP="007A76E9">
      <w:pPr>
        <w:suppressAutoHyphens w:val="0"/>
        <w:ind w:firstLine="567"/>
        <w:jc w:val="both"/>
        <w:rPr>
          <w:sz w:val="28"/>
          <w:szCs w:val="28"/>
        </w:rPr>
      </w:pPr>
      <w:r w:rsidRPr="00DE7DF5">
        <w:rPr>
          <w:sz w:val="28"/>
          <w:szCs w:val="28"/>
        </w:rPr>
        <w:t>Размер дефицита бюджета составил 1,9 тыс. рублей.</w:t>
      </w:r>
    </w:p>
    <w:p w:rsidR="00744A8B" w:rsidRPr="00DE7DF5" w:rsidRDefault="00744A8B" w:rsidP="007A76E9">
      <w:pPr>
        <w:suppressAutoHyphens w:val="0"/>
        <w:ind w:firstLine="567"/>
        <w:jc w:val="both"/>
        <w:rPr>
          <w:sz w:val="28"/>
          <w:szCs w:val="28"/>
        </w:rPr>
      </w:pPr>
      <w:r w:rsidRPr="00DE7DF5">
        <w:rPr>
          <w:sz w:val="28"/>
          <w:szCs w:val="28"/>
        </w:rPr>
        <w:t>С изменениями, внесенными в бюджет Мамонского муниципального образования за 2019 год, сумма по доходам составила 75234,9 тыс. руб., в том числе межбюджетные трансферты 35891,7 тыс. руб. По расходам в сумме 90544,0 тыс. руб. Размер дефицита бюджета составил 15309,2 тыс. руб. или 39 % от объема доходов местного бюджета, без учета утвержденного объема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15309,2 тыс. руб.</w:t>
      </w:r>
    </w:p>
    <w:p w:rsidR="00744A8B" w:rsidRPr="00DE7DF5" w:rsidRDefault="00744A8B" w:rsidP="007A76E9">
      <w:pPr>
        <w:suppressAutoHyphens w:val="0"/>
        <w:ind w:firstLine="709"/>
        <w:jc w:val="both"/>
        <w:rPr>
          <w:sz w:val="28"/>
          <w:szCs w:val="28"/>
        </w:rPr>
      </w:pPr>
      <w:r w:rsidRPr="00DE7DF5">
        <w:rPr>
          <w:rStyle w:val="cs23fb06641"/>
          <w:sz w:val="28"/>
          <w:szCs w:val="28"/>
        </w:rPr>
        <w:t xml:space="preserve">При анализе финансового состояния Мамонского МО можно отметить, что доходы Мамонского МО формируются за счет: </w:t>
      </w:r>
    </w:p>
    <w:p w:rsidR="00744A8B" w:rsidRPr="00DE7DF5" w:rsidRDefault="00744A8B" w:rsidP="007A76E9">
      <w:pPr>
        <w:suppressAutoHyphens w:val="0"/>
        <w:ind w:firstLine="709"/>
        <w:jc w:val="both"/>
        <w:rPr>
          <w:sz w:val="28"/>
          <w:szCs w:val="28"/>
        </w:rPr>
      </w:pPr>
      <w:r w:rsidRPr="00DE7DF5">
        <w:rPr>
          <w:rStyle w:val="cs23fb06641"/>
          <w:sz w:val="28"/>
          <w:szCs w:val="28"/>
        </w:rPr>
        <w:t>- налоговых и неналоговых доходов;</w:t>
      </w:r>
    </w:p>
    <w:p w:rsidR="00744A8B" w:rsidRPr="00DE7DF5" w:rsidRDefault="00744A8B" w:rsidP="007A76E9">
      <w:pPr>
        <w:suppressAutoHyphens w:val="0"/>
        <w:ind w:firstLine="709"/>
        <w:jc w:val="both"/>
        <w:rPr>
          <w:sz w:val="28"/>
          <w:szCs w:val="28"/>
        </w:rPr>
      </w:pPr>
      <w:r w:rsidRPr="00DE7DF5">
        <w:rPr>
          <w:rStyle w:val="cs23fb06641"/>
          <w:sz w:val="28"/>
          <w:szCs w:val="28"/>
        </w:rPr>
        <w:t>- безвозмездных поступлений.</w:t>
      </w:r>
    </w:p>
    <w:p w:rsidR="00744A8B" w:rsidRPr="00DE7DF5" w:rsidRDefault="00744A8B" w:rsidP="007A76E9">
      <w:pPr>
        <w:suppressAutoHyphens w:val="0"/>
        <w:ind w:firstLine="709"/>
        <w:jc w:val="both"/>
        <w:rPr>
          <w:sz w:val="28"/>
          <w:szCs w:val="28"/>
        </w:rPr>
      </w:pPr>
      <w:r w:rsidRPr="00DE7DF5">
        <w:rPr>
          <w:rStyle w:val="cs23fb06641"/>
          <w:sz w:val="28"/>
          <w:szCs w:val="28"/>
        </w:rPr>
        <w:t xml:space="preserve">К налоговым доходам относятся: налог на доходы физических лиц, налог на имущество физических лиц, земельный налог, главным администратором доходов является МИФНС №12 Иркутской области. </w:t>
      </w:r>
    </w:p>
    <w:p w:rsidR="00744A8B" w:rsidRPr="00DE7DF5" w:rsidRDefault="00744A8B" w:rsidP="007A76E9">
      <w:pPr>
        <w:suppressAutoHyphens w:val="0"/>
        <w:ind w:firstLine="709"/>
        <w:jc w:val="both"/>
        <w:rPr>
          <w:sz w:val="28"/>
          <w:szCs w:val="28"/>
        </w:rPr>
      </w:pPr>
      <w:r w:rsidRPr="00DE7DF5">
        <w:rPr>
          <w:rStyle w:val="cs23fb06641"/>
          <w:sz w:val="28"/>
          <w:szCs w:val="28"/>
        </w:rPr>
        <w:t>К неналоговым доходам относятся: доходы от использования имущества, находящегося в государственной и муниципальной собственности, оказания платных услуг.</w:t>
      </w:r>
    </w:p>
    <w:p w:rsidR="00744A8B" w:rsidRPr="00DE7DF5" w:rsidRDefault="00744A8B" w:rsidP="007A76E9">
      <w:pPr>
        <w:suppressAutoHyphens w:val="0"/>
        <w:ind w:firstLine="709"/>
        <w:jc w:val="both"/>
        <w:rPr>
          <w:rStyle w:val="cs23fb06641"/>
          <w:sz w:val="28"/>
          <w:szCs w:val="28"/>
        </w:rPr>
      </w:pPr>
      <w:r w:rsidRPr="00DE7DF5">
        <w:rPr>
          <w:rStyle w:val="cs23fb06641"/>
          <w:sz w:val="28"/>
          <w:szCs w:val="28"/>
        </w:rPr>
        <w:t>Также доходы формируются за счет безвозмездных поступлений (дотации, субвенции, прочие субсидии).</w:t>
      </w:r>
    </w:p>
    <w:p w:rsidR="00744A8B" w:rsidRPr="00DE7DF5" w:rsidRDefault="00744A8B" w:rsidP="007A76E9">
      <w:pPr>
        <w:suppressAutoHyphens w:val="0"/>
        <w:ind w:firstLine="709"/>
        <w:jc w:val="both"/>
        <w:rPr>
          <w:sz w:val="28"/>
          <w:szCs w:val="28"/>
        </w:rPr>
      </w:pPr>
    </w:p>
    <w:p w:rsidR="00744A8B" w:rsidRPr="003614D5" w:rsidRDefault="00744A8B" w:rsidP="007A76E9">
      <w:pPr>
        <w:suppressAutoHyphens w:val="0"/>
        <w:ind w:firstLine="567"/>
        <w:jc w:val="both"/>
        <w:rPr>
          <w:sz w:val="24"/>
          <w:szCs w:val="24"/>
        </w:rPr>
      </w:pPr>
      <w:r w:rsidRPr="00DE7DF5">
        <w:rPr>
          <w:sz w:val="28"/>
          <w:szCs w:val="28"/>
        </w:rPr>
        <w:t>Состав доходной части бюджета, утвержденной и исполненной за 2019 год</w:t>
      </w:r>
    </w:p>
    <w:p w:rsidR="00744A8B" w:rsidRDefault="00744A8B" w:rsidP="007A76E9">
      <w:pPr>
        <w:suppressAutoHyphens w:val="0"/>
        <w:ind w:firstLine="540"/>
        <w:jc w:val="right"/>
        <w:rPr>
          <w:sz w:val="24"/>
          <w:szCs w:val="24"/>
        </w:rPr>
      </w:pPr>
      <w:r w:rsidRPr="00094C23">
        <w:rPr>
          <w:sz w:val="24"/>
          <w:szCs w:val="24"/>
        </w:rPr>
        <w:t>Таблица 1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5377"/>
        <w:gridCol w:w="1276"/>
        <w:gridCol w:w="1134"/>
        <w:gridCol w:w="1559"/>
      </w:tblGrid>
      <w:tr w:rsidR="00744A8B" w:rsidRPr="00F14085" w:rsidTr="00DE7DF5">
        <w:trPr>
          <w:trHeight w:val="64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План 2019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Факт 2019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% исполнения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39343,1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36665,0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93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bCs/>
                <w:iCs/>
                <w:color w:val="000000"/>
                <w:sz w:val="24"/>
                <w:szCs w:val="24"/>
              </w:rPr>
              <w:t xml:space="preserve">1.Налоговые доходы: в </w:t>
            </w:r>
            <w:proofErr w:type="spellStart"/>
            <w:r w:rsidRPr="00F14085">
              <w:rPr>
                <w:bCs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F14085"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20841,9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18189,8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87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98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 налог на товары (акцизы)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5285,9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5267,9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 налог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3121,2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2776,4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89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10957,2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8681,7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79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bCs/>
                <w:iCs/>
                <w:color w:val="000000"/>
                <w:sz w:val="24"/>
                <w:szCs w:val="24"/>
              </w:rPr>
              <w:lastRenderedPageBreak/>
              <w:t xml:space="preserve">2.Неналоговые доходы: в </w:t>
            </w:r>
            <w:proofErr w:type="spellStart"/>
            <w:r w:rsidRPr="00F14085">
              <w:rPr>
                <w:bCs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F14085"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18501,2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18475,2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F14085" w:rsidTr="00DE7DF5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-доходы от сдачи в аренду имущества, составляющего казну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424,8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-прочие поступления от использования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-доходы от оказания платных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375,2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94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-штрафные санкции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F14085" w:rsidTr="00DE7DF5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-доходы от реализации иного имущества, находящегося в собственности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17509,2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17509,2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F14085" w:rsidTr="00DE7DF5">
        <w:trPr>
          <w:trHeight w:val="69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-прочие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bCs/>
                <w:iCs/>
                <w:color w:val="000000"/>
                <w:sz w:val="24"/>
                <w:szCs w:val="24"/>
              </w:rPr>
              <w:t>3.Безвозмездные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35891,7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26143,3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73</w:t>
            </w:r>
          </w:p>
        </w:tc>
      </w:tr>
      <w:tr w:rsidR="00744A8B" w:rsidRPr="00F14085" w:rsidTr="00DE7DF5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-дотация на выравнивание бюджетной обеспеченности(районная)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22410,4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22410,4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-субсидии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13192,7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3444,3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26</w:t>
            </w:r>
          </w:p>
        </w:tc>
      </w:tr>
      <w:tr w:rsidR="00744A8B" w:rsidRPr="00F14085" w:rsidTr="00DE7DF5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-субвенции на осуществление полномочий по первичному воинскому учету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287,9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F14085" w:rsidTr="00DE7DF5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iCs/>
                <w:color w:val="000000"/>
                <w:sz w:val="24"/>
                <w:szCs w:val="24"/>
              </w:rPr>
              <w:t>-субвенции бюджетам сельских поселений на выполнение передаваемых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F14085" w:rsidTr="00DE7DF5">
        <w:trPr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14085">
              <w:rPr>
                <w:bCs/>
                <w:iCs/>
                <w:color w:val="000000"/>
                <w:sz w:val="24"/>
                <w:szCs w:val="24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75234,8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62808,3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F14085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14085">
              <w:rPr>
                <w:color w:val="000000"/>
                <w:sz w:val="24"/>
                <w:szCs w:val="24"/>
              </w:rPr>
              <w:t>83</w:t>
            </w:r>
          </w:p>
        </w:tc>
      </w:tr>
    </w:tbl>
    <w:p w:rsidR="00744A8B" w:rsidRPr="002C0AB2" w:rsidRDefault="00744A8B" w:rsidP="007A76E9">
      <w:pPr>
        <w:tabs>
          <w:tab w:val="left" w:pos="9150"/>
        </w:tabs>
        <w:suppressAutoHyphens w:val="0"/>
        <w:jc w:val="right"/>
        <w:rPr>
          <w:sz w:val="24"/>
          <w:szCs w:val="24"/>
        </w:rPr>
      </w:pPr>
      <w:r w:rsidRPr="00094C23">
        <w:rPr>
          <w:sz w:val="24"/>
          <w:szCs w:val="24"/>
        </w:rPr>
        <w:t xml:space="preserve">                                        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E7DF5">
        <w:rPr>
          <w:sz w:val="28"/>
          <w:szCs w:val="28"/>
        </w:rPr>
        <w:t xml:space="preserve">Фактические доходы на 1 января 2020г составили 62808300,67 руб., что отражено в ф.0503117 стр.010 гр.5; ф.0503317 стр.010 гр.22. Выполнение составило 83,5 % от плановых показателей, в том числе: </w:t>
      </w:r>
    </w:p>
    <w:p w:rsidR="00744A8B" w:rsidRPr="00DE7DF5" w:rsidRDefault="00744A8B" w:rsidP="007A76E9">
      <w:pPr>
        <w:pStyle w:val="a6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sz w:val="28"/>
          <w:szCs w:val="28"/>
        </w:rPr>
        <w:t xml:space="preserve">налоговые поступления – 18189751,84 руб. или 87,3% к плану, 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>Налоги на товары (работы, услуги), реализуемые на территории российской федерации – 5267876,52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>Налог на доходы физических лиц – 1454723,46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>Налоги на совокупный доход (единый сельскохозяйственный налог)- 9084,85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>Налог на имущество физических лиц – 2776351,93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>Земельный налог – 8681715,08, в том числе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DE7DF5">
        <w:rPr>
          <w:iCs/>
          <w:color w:val="000000"/>
          <w:sz w:val="28"/>
          <w:szCs w:val="28"/>
        </w:rPr>
        <w:t>Земельный налог с организаций 2568531,77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iCs/>
          <w:color w:val="000000"/>
          <w:sz w:val="28"/>
          <w:szCs w:val="28"/>
        </w:rPr>
        <w:t>Земельный налог с физических лиц – 6113183,31</w:t>
      </w:r>
    </w:p>
    <w:p w:rsidR="00744A8B" w:rsidRPr="00DE7DF5" w:rsidRDefault="00744A8B" w:rsidP="007A76E9">
      <w:pPr>
        <w:pStyle w:val="a6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sz w:val="28"/>
          <w:szCs w:val="28"/>
        </w:rPr>
        <w:t xml:space="preserve">неналоговые поступления – 18475223,03 руб. или 99,8% к плану,  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DF5">
        <w:rPr>
          <w:color w:val="000000"/>
          <w:sz w:val="28"/>
          <w:szCs w:val="28"/>
        </w:rPr>
        <w:t xml:space="preserve"> Доходы от сдачи в аренду имущества, составляющего казну сельских поселений – 424801,55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>Доходы от оказания платных услуг (работ) и компенсации затрат государства – 375190,02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DF5">
        <w:rPr>
          <w:color w:val="000000"/>
          <w:sz w:val="28"/>
          <w:szCs w:val="28"/>
        </w:rPr>
        <w:t>Штрафы, санкции, возмещение ущерба – 18095,46 (поступление штрафа от ООО «Землемер-</w:t>
      </w:r>
      <w:proofErr w:type="spellStart"/>
      <w:r w:rsidRPr="00DE7DF5">
        <w:rPr>
          <w:color w:val="000000"/>
          <w:sz w:val="28"/>
          <w:szCs w:val="28"/>
        </w:rPr>
        <w:t>Метео</w:t>
      </w:r>
      <w:proofErr w:type="spellEnd"/>
      <w:r w:rsidRPr="00DE7DF5">
        <w:rPr>
          <w:color w:val="000000"/>
          <w:sz w:val="28"/>
          <w:szCs w:val="28"/>
        </w:rPr>
        <w:t>» за неисполнение части условий контракта)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DF5">
        <w:rPr>
          <w:color w:val="000000"/>
          <w:sz w:val="28"/>
          <w:szCs w:val="28"/>
        </w:rPr>
        <w:t>Доходы от реализации имущества, находящегося в собственности поселения -17509240,0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 xml:space="preserve">Прочие неналоговые поступления в бюджет – 147896,0 (возмещение от </w:t>
      </w:r>
      <w:r w:rsidRPr="00DE7DF5">
        <w:rPr>
          <w:color w:val="000000"/>
          <w:sz w:val="28"/>
          <w:szCs w:val="28"/>
        </w:rPr>
        <w:lastRenderedPageBreak/>
        <w:t>физических лиц за услуги геодезии при нарушении правил благоустройства, компенсация за вырубку зеленых насаждений)</w:t>
      </w:r>
    </w:p>
    <w:p w:rsidR="00744A8B" w:rsidRPr="00DE7DF5" w:rsidRDefault="00744A8B" w:rsidP="007A76E9">
      <w:pPr>
        <w:pStyle w:val="a6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sz w:val="28"/>
          <w:szCs w:val="28"/>
        </w:rPr>
        <w:t>безвозмездные поступления – 26143325,80 руб. (94,3 % от плановых показателей).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>Дотации бюджетам сельских поселений на выравнивание бюджетной обеспеченности – 22410421,00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>Субсидии бюджетам бюджетной системы Российской Федерации (межбюджетные субсидии) – 3444304,80, в том числе</w:t>
      </w:r>
      <w:r w:rsidRPr="00DE7DF5">
        <w:rPr>
          <w:sz w:val="28"/>
          <w:szCs w:val="28"/>
        </w:rPr>
        <w:t xml:space="preserve"> субсидии на реализацию мероприятий перечня проектов народных инициатив – 1820100,0, субсидии на создание мест(площадок) ТКО-1624204,80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– 287900,00</w:t>
      </w:r>
    </w:p>
    <w:p w:rsidR="00744A8B" w:rsidRPr="00DE7DF5" w:rsidRDefault="00744A8B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E7DF5">
        <w:rPr>
          <w:color w:val="000000"/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 -700,00.</w:t>
      </w:r>
    </w:p>
    <w:p w:rsidR="00DE7DF5" w:rsidRDefault="00DE7DF5" w:rsidP="007A76E9">
      <w:pPr>
        <w:suppressAutoHyphens w:val="0"/>
        <w:ind w:firstLine="624"/>
        <w:jc w:val="right"/>
        <w:rPr>
          <w:sz w:val="24"/>
          <w:szCs w:val="24"/>
        </w:rPr>
      </w:pPr>
    </w:p>
    <w:p w:rsidR="00744A8B" w:rsidRDefault="00744A8B" w:rsidP="007A76E9">
      <w:pPr>
        <w:suppressAutoHyphens w:val="0"/>
        <w:ind w:firstLine="624"/>
        <w:jc w:val="right"/>
        <w:rPr>
          <w:sz w:val="26"/>
          <w:szCs w:val="26"/>
        </w:rPr>
      </w:pPr>
      <w:r w:rsidRPr="00E73AC2">
        <w:rPr>
          <w:sz w:val="24"/>
          <w:szCs w:val="24"/>
        </w:rPr>
        <w:t>Состав расходной части бюджета, утвержденной и исполненной за 201</w:t>
      </w:r>
      <w:r>
        <w:rPr>
          <w:sz w:val="24"/>
          <w:szCs w:val="24"/>
        </w:rPr>
        <w:t>9</w:t>
      </w:r>
      <w:r w:rsidRPr="00E73AC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4C23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094C23">
        <w:rPr>
          <w:sz w:val="26"/>
          <w:szCs w:val="26"/>
        </w:rPr>
        <w:t xml:space="preserve">  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5660"/>
        <w:gridCol w:w="1134"/>
        <w:gridCol w:w="1130"/>
        <w:gridCol w:w="1422"/>
      </w:tblGrid>
      <w:tr w:rsidR="00744A8B" w:rsidRPr="009942A9" w:rsidTr="00DE7DF5">
        <w:trPr>
          <w:trHeight w:val="2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План 2019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Факт 2019 год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% исполнения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Функционирование высшего должностного   лица, раздел   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1486,4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1486,4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Функционирование местных    администраций, раздел 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10932,8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10932,8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Резервный фонд (чрезвычайные ситуации) раздел   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Другие общегосударственные вопросы 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15106,0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6176,5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41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Национальная оборона (ВУС) 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287,9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287,9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Обеспечение пожарной безопасности 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1051,5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1051,5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Содержание, капитальный ремонт и ремонт автомобильных дорог общего пользования 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24874,6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24794,0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Вопросы в области национальной экономики 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1731,7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1731,7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Поддержка жилищного хозяйства, 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10143,9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Коммунальное хозяйство 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Благоустройство   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10567,3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10500,1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99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Профессиональная подготовка 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71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 xml:space="preserve"> Культура и кинематография, 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13068,8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13059,4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Социальное обеспечение 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9942A9">
              <w:rPr>
                <w:iCs/>
                <w:color w:val="000000"/>
                <w:sz w:val="24"/>
                <w:szCs w:val="24"/>
              </w:rPr>
              <w:t>Межбюджетные трансферты 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44A8B" w:rsidRPr="009942A9" w:rsidTr="00DE7DF5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 w:rsidRPr="009942A9">
              <w:rPr>
                <w:b/>
                <w:bCs/>
                <w:iCs/>
                <w:color w:val="000000"/>
                <w:sz w:val="24"/>
                <w:szCs w:val="24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2A9">
              <w:rPr>
                <w:b/>
                <w:bCs/>
                <w:color w:val="000000"/>
                <w:sz w:val="24"/>
                <w:szCs w:val="24"/>
              </w:rPr>
              <w:t>90544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2A9">
              <w:rPr>
                <w:b/>
                <w:bCs/>
                <w:color w:val="000000"/>
                <w:sz w:val="24"/>
                <w:szCs w:val="24"/>
              </w:rPr>
              <w:t>71029,4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8B" w:rsidRPr="009942A9" w:rsidRDefault="00744A8B" w:rsidP="007A76E9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9942A9">
              <w:rPr>
                <w:color w:val="000000"/>
                <w:sz w:val="24"/>
                <w:szCs w:val="24"/>
              </w:rPr>
              <w:t>78</w:t>
            </w:r>
          </w:p>
        </w:tc>
      </w:tr>
    </w:tbl>
    <w:p w:rsidR="00744A8B" w:rsidRDefault="00744A8B" w:rsidP="007A76E9">
      <w:pPr>
        <w:suppressAutoHyphens w:val="0"/>
        <w:jc w:val="right"/>
        <w:rPr>
          <w:sz w:val="24"/>
          <w:szCs w:val="24"/>
        </w:rPr>
      </w:pPr>
    </w:p>
    <w:tbl>
      <w:tblPr>
        <w:tblW w:w="9533" w:type="dxa"/>
        <w:tblInd w:w="-5" w:type="dxa"/>
        <w:tblLook w:val="04A0" w:firstRow="1" w:lastRow="0" w:firstColumn="1" w:lastColumn="0" w:noHBand="0" w:noVBand="1"/>
      </w:tblPr>
      <w:tblGrid>
        <w:gridCol w:w="9533"/>
      </w:tblGrid>
      <w:tr w:rsidR="00744A8B" w:rsidRPr="00DE7DF5" w:rsidTr="00DE7DF5">
        <w:trPr>
          <w:trHeight w:val="250"/>
        </w:trPr>
        <w:tc>
          <w:tcPr>
            <w:tcW w:w="9533" w:type="dxa"/>
            <w:shd w:val="clear" w:color="auto" w:fill="auto"/>
            <w:noWrap/>
            <w:vAlign w:val="bottom"/>
            <w:hideMark/>
          </w:tcPr>
          <w:p w:rsidR="00744A8B" w:rsidRPr="00DE7DF5" w:rsidRDefault="00744A8B" w:rsidP="007A76E9">
            <w:pPr>
              <w:pStyle w:val="a6"/>
              <w:widowControl w:val="0"/>
              <w:spacing w:before="0" w:beforeAutospacing="0" w:after="0" w:afterAutospacing="0"/>
              <w:ind w:left="-105"/>
              <w:jc w:val="both"/>
              <w:rPr>
                <w:sz w:val="28"/>
                <w:szCs w:val="28"/>
              </w:rPr>
            </w:pPr>
            <w:r w:rsidRPr="00DE7DF5">
              <w:rPr>
                <w:sz w:val="28"/>
                <w:szCs w:val="28"/>
              </w:rPr>
              <w:t xml:space="preserve">Фактические расходы на 1 января 2020г составили 71029444,35 руб., что отражено в ф.0503117 стр.200 гр.5, ф.0503317 стр.200 гр.22. Выполнение в среднем составило 78,4 % от плановых показателей, в том числе: </w:t>
            </w:r>
          </w:p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vAlign w:val="center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sz w:val="28"/>
                      <w:szCs w:val="28"/>
                    </w:rPr>
                  </w:pPr>
                  <w:r w:rsidRPr="00DE7DF5">
                    <w:rPr>
                      <w:sz w:val="28"/>
                      <w:szCs w:val="28"/>
                    </w:rPr>
                    <w:t>функционирование высшего должностного лица – 1486413,78 руб. (100%) - з/плата и начисления на з/плату главы Мамонского муниципального образования.</w:t>
                  </w:r>
                </w:p>
              </w:tc>
            </w:tr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vAlign w:val="center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sz w:val="28"/>
                      <w:szCs w:val="28"/>
                    </w:rPr>
                  </w:pPr>
                  <w:r w:rsidRPr="00DE7DF5">
                    <w:rPr>
                      <w:sz w:val="28"/>
                      <w:szCs w:val="28"/>
                    </w:rPr>
                    <w:lastRenderedPageBreak/>
                    <w:t>центральный аппарат- 10932778,98 руб. (99,9%); - расходы производились на з/плату и начисления на з/плату ОМСУ, коммунальные услуги, оплату услуг связи, уплата налогов, расходы на содержание имущества, увеличение стоимости материальных запасов и основных средств;</w:t>
                  </w:r>
                </w:p>
              </w:tc>
            </w:tr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vAlign w:val="center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sz w:val="28"/>
                      <w:szCs w:val="28"/>
                    </w:rPr>
                  </w:pPr>
                  <w:r w:rsidRPr="00DE7DF5">
                    <w:rPr>
                      <w:sz w:val="28"/>
                      <w:szCs w:val="28"/>
                    </w:rPr>
                    <w:t>резервные фонды – исполнение 0%, отсутствие чрезвычайных ситуаций;</w:t>
                  </w:r>
                </w:p>
              </w:tc>
            </w:tr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vAlign w:val="center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DE7DF5">
                    <w:rPr>
                      <w:bCs/>
                      <w:sz w:val="28"/>
                      <w:szCs w:val="28"/>
                    </w:rPr>
                    <w:t>другие общегосударственные вопросы- 6176521,63 руб. (40,9%), в данном разделе бюджета утверждены денежные средства, не распределённые на другие разделы и коды бюджетной классификации;</w:t>
                  </w:r>
                </w:p>
              </w:tc>
            </w:tr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vAlign w:val="center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DE7DF5">
                    <w:rPr>
                      <w:bCs/>
                      <w:sz w:val="28"/>
                      <w:szCs w:val="28"/>
                    </w:rPr>
                    <w:t>национальная оборона – 287900,00 руб. (100%) - р</w:t>
                  </w:r>
                  <w:r w:rsidRPr="00DE7DF5">
                    <w:rPr>
                      <w:sz w:val="28"/>
                      <w:szCs w:val="28"/>
                    </w:rPr>
                    <w:t>асходы на оплату труда и начислений на нее сотруднику, в обязанности которого входит первичный воинский учет (за счет субвенции из федерального бюджета РФ на осуществление первичного воинского учета на территориях, где отсутствуют военные комиссариаты</w:t>
                  </w:r>
                  <w:r w:rsidRPr="00DE7DF5"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DE7DF5">
                    <w:rPr>
                      <w:bCs/>
                      <w:sz w:val="28"/>
                      <w:szCs w:val="28"/>
                    </w:rPr>
                    <w:t xml:space="preserve">национальная безопасность и правоохранительная деятельность – 936241,0 руб. (100%) минерализация пожарной полосы, устройство пожарного гидранта, монтаж пожарных </w:t>
                  </w:r>
                  <w:proofErr w:type="spellStart"/>
                  <w:r w:rsidRPr="00DE7DF5">
                    <w:rPr>
                      <w:bCs/>
                      <w:sz w:val="28"/>
                      <w:szCs w:val="28"/>
                    </w:rPr>
                    <w:t>извещателей</w:t>
                  </w:r>
                  <w:proofErr w:type="spellEnd"/>
                  <w:r w:rsidRPr="00DE7DF5">
                    <w:rPr>
                      <w:bCs/>
                      <w:sz w:val="28"/>
                      <w:szCs w:val="28"/>
                    </w:rPr>
                    <w:t>, выплата премии членам добровольной пожарной дружины; приобретение пожарного инвентаря на средства от субсидии по р</w:t>
                  </w:r>
                  <w:r w:rsidRPr="00DE7DF5">
                    <w:rPr>
                      <w:sz w:val="28"/>
                      <w:szCs w:val="28"/>
                    </w:rPr>
                    <w:t>еализации мероприятий перечня проектов народных инициатив в сумме 115286,0 руб.</w:t>
                  </w:r>
                </w:p>
              </w:tc>
            </w:tr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noWrap/>
                  <w:vAlign w:val="center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DE7DF5">
                    <w:rPr>
                      <w:bCs/>
                      <w:sz w:val="28"/>
                      <w:szCs w:val="28"/>
                    </w:rPr>
                    <w:t xml:space="preserve">дорожное хозяйство –- </w:t>
                  </w:r>
                  <w:r w:rsidRPr="00DE7DF5">
                    <w:rPr>
                      <w:sz w:val="28"/>
                      <w:szCs w:val="28"/>
                    </w:rPr>
                    <w:t xml:space="preserve">работы по </w:t>
                  </w:r>
                  <w:proofErr w:type="spellStart"/>
                  <w:r w:rsidRPr="00DE7DF5">
                    <w:rPr>
                      <w:sz w:val="28"/>
                      <w:szCs w:val="28"/>
                    </w:rPr>
                    <w:t>грейдированию</w:t>
                  </w:r>
                  <w:proofErr w:type="spellEnd"/>
                  <w:r w:rsidRPr="00DE7DF5">
                    <w:rPr>
                      <w:sz w:val="28"/>
                      <w:szCs w:val="28"/>
                    </w:rPr>
                    <w:t xml:space="preserve"> дорог, очистка дорог от снега, посыпка дорог на территории Мамонского муниципального образования, приобретение ПГС для выравнивания дорожного полотна. С</w:t>
                  </w:r>
                  <w:r w:rsidRPr="00DE7DF5">
                    <w:rPr>
                      <w:bCs/>
                      <w:sz w:val="28"/>
                      <w:szCs w:val="28"/>
                    </w:rPr>
                    <w:t>редства дорожного фонда использованные за счет поступления акцизов по подакцизным товарам в сумме 5259301,4 руб. (98,4%), р</w:t>
                  </w:r>
                  <w:r w:rsidRPr="00DE7DF5">
                    <w:rPr>
                      <w:sz w:val="28"/>
                      <w:szCs w:val="28"/>
                    </w:rPr>
                    <w:t xml:space="preserve">еализации мероприятий в рамках муниципальной программы за счет средств местного бюджета 19534708,46 руб. исполнение 100%. </w:t>
                  </w:r>
                </w:p>
              </w:tc>
            </w:tr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vAlign w:val="center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sz w:val="28"/>
                      <w:szCs w:val="28"/>
                    </w:rPr>
                  </w:pPr>
                  <w:r w:rsidRPr="00DE7DF5">
                    <w:rPr>
                      <w:sz w:val="28"/>
                      <w:szCs w:val="28"/>
                    </w:rPr>
                    <w:t>жилищное хозяйство -10143864,30 руб. 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процентов). Условия соглашения выполнены, заявки поданы не были, аукцион признан несостоявшимся, денежные средства не использованы</w:t>
                  </w:r>
                </w:p>
              </w:tc>
            </w:tr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vAlign w:val="center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sz w:val="28"/>
                      <w:szCs w:val="28"/>
                    </w:rPr>
                  </w:pPr>
                  <w:r w:rsidRPr="00DE7DF5">
                    <w:rPr>
                      <w:sz w:val="28"/>
                      <w:szCs w:val="28"/>
                    </w:rPr>
                    <w:t>коммунальное хозяйство - 12500 руб., полномочия по выполнению работ по данному коду на уровне муниципального района, выполнение аварийных работ на инженерных коммуникациях.</w:t>
                  </w:r>
                </w:p>
              </w:tc>
            </w:tr>
            <w:tr w:rsidR="00744A8B" w:rsidRPr="00DE7DF5" w:rsidTr="00546B88">
              <w:trPr>
                <w:trHeight w:val="1135"/>
              </w:trPr>
              <w:tc>
                <w:tcPr>
                  <w:tcW w:w="9214" w:type="dxa"/>
                  <w:shd w:val="clear" w:color="000000" w:fill="FFFFFF"/>
                  <w:vAlign w:val="center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sz w:val="28"/>
                      <w:szCs w:val="28"/>
                    </w:rPr>
                  </w:pPr>
                  <w:r w:rsidRPr="00DE7DF5">
                    <w:rPr>
                      <w:sz w:val="28"/>
                      <w:szCs w:val="28"/>
                    </w:rPr>
                    <w:t>Благоустройство – 10567332,04 руб. (99,3%), в том числе:</w:t>
                  </w:r>
                </w:p>
                <w:p w:rsidR="00744A8B" w:rsidRPr="00DE7DF5" w:rsidRDefault="00744A8B" w:rsidP="007A76E9">
                  <w:pPr>
                    <w:pStyle w:val="a5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DE7DF5">
                    <w:rPr>
                      <w:sz w:val="28"/>
                      <w:szCs w:val="28"/>
                    </w:rPr>
                    <w:t xml:space="preserve"> уличное освещение (оплата за электричество, ремонт, содержание) -3957088,37 руб., организация и содержание мест захоронения (кладбище д. Малая Еланка) – 75000,0 руб., прочие мероприятия по благоустройству – 2995466,61 руб. (проведение субботников, вывоз ТБО несанкционированные свалки, приобретение и установка детских площадок, вывоз снега, откачка паводковых вод, скос травы).</w:t>
                  </w:r>
                </w:p>
                <w:p w:rsidR="00744A8B" w:rsidRPr="00DE7DF5" w:rsidRDefault="00744A8B" w:rsidP="007A76E9">
                  <w:pPr>
                    <w:pStyle w:val="a5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DE7DF5">
                    <w:rPr>
                      <w:sz w:val="28"/>
                      <w:szCs w:val="28"/>
                    </w:rPr>
                    <w:t xml:space="preserve">          Реализация мероприятий перечня проектов народных инициатив: поступление из областного бюджета – 1709425,47 руб., </w:t>
                  </w:r>
                  <w:proofErr w:type="spellStart"/>
                  <w:r w:rsidRPr="00DE7DF5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DE7DF5">
                    <w:rPr>
                      <w:sz w:val="28"/>
                      <w:szCs w:val="28"/>
                    </w:rPr>
                    <w:t xml:space="preserve"> – </w:t>
                  </w:r>
                  <w:r w:rsidRPr="00DE7DF5">
                    <w:rPr>
                      <w:sz w:val="28"/>
                      <w:szCs w:val="28"/>
                    </w:rPr>
                    <w:lastRenderedPageBreak/>
                    <w:t>71226,53 руб. (местный бюджет), исполнение 100%, (приобретение и замена светильников уличного освещения).</w:t>
                  </w:r>
                </w:p>
                <w:p w:rsidR="00744A8B" w:rsidRPr="00DE7DF5" w:rsidRDefault="00744A8B" w:rsidP="007A76E9">
                  <w:pPr>
                    <w:pStyle w:val="a6"/>
                    <w:widowControl w:val="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DE7DF5">
                    <w:rPr>
                      <w:i/>
                      <w:sz w:val="28"/>
                      <w:szCs w:val="28"/>
                    </w:rPr>
                    <w:t xml:space="preserve">        Реализация мероприятий на создание мест(площадок) ТКО: </w:t>
                  </w:r>
                  <w:r w:rsidRPr="00DE7DF5">
                    <w:rPr>
                      <w:sz w:val="28"/>
                      <w:szCs w:val="28"/>
                    </w:rPr>
                    <w:t>поступление из областного бюджета –</w:t>
                  </w:r>
                  <w:r w:rsidRPr="00DE7DF5">
                    <w:rPr>
                      <w:i/>
                      <w:sz w:val="28"/>
                      <w:szCs w:val="28"/>
                    </w:rPr>
                    <w:t xml:space="preserve">1624204,80руб., </w:t>
                  </w:r>
                  <w:proofErr w:type="spellStart"/>
                  <w:r w:rsidRPr="00DE7DF5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DE7DF5">
                    <w:rPr>
                      <w:sz w:val="28"/>
                      <w:szCs w:val="28"/>
                    </w:rPr>
                    <w:t xml:space="preserve"> – 67675,20 руб. (мест</w:t>
                  </w:r>
                  <w:r w:rsidR="00546B88">
                    <w:rPr>
                      <w:sz w:val="28"/>
                      <w:szCs w:val="28"/>
                    </w:rPr>
                    <w:t xml:space="preserve">ный бюджет), исполнение 99,4%. </w:t>
                  </w:r>
                </w:p>
              </w:tc>
            </w:tr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vAlign w:val="center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DE7DF5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профессиональная подготовка </w:t>
                  </w:r>
                  <w:r w:rsidRPr="00DE7DF5">
                    <w:rPr>
                      <w:bCs/>
                      <w:color w:val="000000"/>
                      <w:sz w:val="28"/>
                      <w:szCs w:val="28"/>
                    </w:rPr>
                    <w:t>– повышение квалификации и обучение муниципальных служащих, исполнение 71% в сумме 450995 руб. Договор на обучение заключен на 5 лет, исполнение в будущем периоде.</w:t>
                  </w:r>
                </w:p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DE7DF5">
                    <w:rPr>
                      <w:bCs/>
                      <w:sz w:val="28"/>
                      <w:szCs w:val="28"/>
                    </w:rPr>
                    <w:t xml:space="preserve">культура, кинематография -13059440,10 руб. (100%) - </w:t>
                  </w:r>
                  <w:r w:rsidRPr="00DE7DF5">
                    <w:rPr>
                      <w:sz w:val="28"/>
                      <w:szCs w:val="28"/>
                    </w:rPr>
                    <w:t xml:space="preserve"> расходы на оплату труда и начислений на выплаты по оплате труда –при  достижении среднемесячной заработной платы по распоряжению Правительства РФ – 7473353,88 руб., оплату услуг связи, электроэнергии, коммунальных услуг, увеличение стоимости материальных запасов и основных средств, организация и проведение культурно-досуговых сельских мероприятий  в 2019 году</w:t>
                  </w:r>
                  <w:r w:rsidRPr="00DE7DF5">
                    <w:rPr>
                      <w:bCs/>
                      <w:sz w:val="28"/>
                      <w:szCs w:val="28"/>
                    </w:rPr>
                    <w:t>);</w:t>
                  </w:r>
                </w:p>
              </w:tc>
            </w:tr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vAlign w:val="bottom"/>
                  <w:hideMark/>
                </w:tcPr>
                <w:p w:rsidR="00744A8B" w:rsidRPr="00DE7DF5" w:rsidRDefault="00744A8B" w:rsidP="007A76E9">
                  <w:pPr>
                    <w:pStyle w:val="a5"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-105" w:firstLine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7DF5">
                    <w:rPr>
                      <w:bCs/>
                      <w:color w:val="000000"/>
                      <w:sz w:val="28"/>
                      <w:szCs w:val="28"/>
                    </w:rPr>
                    <w:t>социальная политика- доплата к пенсиям муниципальных служащих в сумме 402561,00;</w:t>
                  </w:r>
                </w:p>
              </w:tc>
            </w:tr>
            <w:tr w:rsidR="00744A8B" w:rsidRPr="00DE7DF5" w:rsidTr="00DE7DF5">
              <w:trPr>
                <w:trHeight w:val="20"/>
              </w:trPr>
              <w:tc>
                <w:tcPr>
                  <w:tcW w:w="9214" w:type="dxa"/>
                  <w:shd w:val="clear" w:color="000000" w:fill="FFFFFF"/>
                  <w:vAlign w:val="center"/>
                  <w:hideMark/>
                </w:tcPr>
                <w:p w:rsidR="00744A8B" w:rsidRPr="00DE7DF5" w:rsidRDefault="00744A8B" w:rsidP="007A76E9">
                  <w:pPr>
                    <w:pStyle w:val="a6"/>
                    <w:widowControl w:val="0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-105" w:firstLine="0"/>
                    <w:jc w:val="both"/>
                    <w:rPr>
                      <w:sz w:val="28"/>
                      <w:szCs w:val="28"/>
                    </w:rPr>
                  </w:pPr>
                  <w:r w:rsidRPr="00DE7DF5">
                    <w:rPr>
                      <w:sz w:val="28"/>
                      <w:szCs w:val="28"/>
                    </w:rPr>
                    <w:t>межбюджетные трансферты – передача осуществления части своих полномочий на уровень муниципального района – 143044,34 руб., исполнение 100%., в том числе:</w:t>
                  </w:r>
                </w:p>
                <w:tbl>
                  <w:tblPr>
                    <w:tblW w:w="8954" w:type="dxa"/>
                    <w:tblLook w:val="04A0" w:firstRow="1" w:lastRow="0" w:firstColumn="1" w:lastColumn="0" w:noHBand="0" w:noVBand="1"/>
                  </w:tblPr>
                  <w:tblGrid>
                    <w:gridCol w:w="8954"/>
                  </w:tblGrid>
                  <w:tr w:rsidR="00744A8B" w:rsidRPr="00DE7DF5" w:rsidTr="00DE7DF5">
                    <w:trPr>
                      <w:trHeight w:val="541"/>
                    </w:trPr>
                    <w:tc>
                      <w:tcPr>
                        <w:tcW w:w="8954" w:type="dxa"/>
                        <w:shd w:val="clear" w:color="000000" w:fill="FFFFFF"/>
                        <w:vAlign w:val="bottom"/>
                        <w:hideMark/>
                      </w:tcPr>
                      <w:p w:rsidR="00744A8B" w:rsidRPr="00546B88" w:rsidRDefault="00744A8B" w:rsidP="007A76E9">
                        <w:pPr>
                          <w:suppressAutoHyphens w:val="0"/>
                          <w:ind w:left="-105"/>
                          <w:rPr>
                            <w:sz w:val="28"/>
                            <w:szCs w:val="28"/>
                          </w:rPr>
                        </w:pPr>
                        <w:r w:rsidRPr="00546B88">
                          <w:rPr>
                            <w:sz w:val="28"/>
                            <w:szCs w:val="28"/>
                          </w:rPr>
                          <w:t xml:space="preserve"> Организация и осуществление мероприятий по гражданской обороне, защите населения и территории от чрезвычайных ситуаций (ГО и МЧС) - 17244,82</w:t>
                        </w:r>
                      </w:p>
                    </w:tc>
                  </w:tr>
                  <w:tr w:rsidR="00744A8B" w:rsidRPr="00DE7DF5" w:rsidTr="00DE7DF5">
                    <w:trPr>
                      <w:trHeight w:val="280"/>
                    </w:trPr>
                    <w:tc>
                      <w:tcPr>
                        <w:tcW w:w="8954" w:type="dxa"/>
                        <w:shd w:val="clear" w:color="000000" w:fill="FFFFFF"/>
                        <w:vAlign w:val="bottom"/>
                        <w:hideMark/>
                      </w:tcPr>
                      <w:p w:rsidR="00744A8B" w:rsidRPr="00546B88" w:rsidRDefault="00744A8B" w:rsidP="007A76E9">
                        <w:pPr>
                          <w:suppressAutoHyphens w:val="0"/>
                          <w:ind w:left="-105"/>
                          <w:rPr>
                            <w:sz w:val="28"/>
                            <w:szCs w:val="28"/>
                          </w:rPr>
                        </w:pPr>
                        <w:r w:rsidRPr="00546B88">
                          <w:rPr>
                            <w:sz w:val="28"/>
                            <w:szCs w:val="28"/>
                          </w:rPr>
                          <w:t>Осуществление внешнего муниципального контроля -100663,0</w:t>
                        </w:r>
                      </w:p>
                    </w:tc>
                  </w:tr>
                  <w:tr w:rsidR="00744A8B" w:rsidRPr="00DE7DF5" w:rsidTr="00DE7DF5">
                    <w:trPr>
                      <w:trHeight w:val="270"/>
                    </w:trPr>
                    <w:tc>
                      <w:tcPr>
                        <w:tcW w:w="8954" w:type="dxa"/>
                        <w:shd w:val="clear" w:color="000000" w:fill="FFFFFF"/>
                        <w:vAlign w:val="bottom"/>
                        <w:hideMark/>
                      </w:tcPr>
                      <w:p w:rsidR="00744A8B" w:rsidRPr="00546B88" w:rsidRDefault="00744A8B" w:rsidP="007A76E9">
                        <w:pPr>
                          <w:suppressAutoHyphens w:val="0"/>
                          <w:ind w:left="-105"/>
                          <w:rPr>
                            <w:sz w:val="28"/>
                            <w:szCs w:val="28"/>
                          </w:rPr>
                        </w:pPr>
                        <w:r w:rsidRPr="00546B88">
                          <w:rPr>
                            <w:sz w:val="28"/>
                            <w:szCs w:val="28"/>
                          </w:rPr>
                          <w:t>Профилактика терроризма и экстремизма – 7307,13</w:t>
                        </w:r>
                      </w:p>
                    </w:tc>
                  </w:tr>
                  <w:tr w:rsidR="00744A8B" w:rsidRPr="00DE7DF5" w:rsidTr="00DE7DF5">
                    <w:trPr>
                      <w:trHeight w:val="273"/>
                    </w:trPr>
                    <w:tc>
                      <w:tcPr>
                        <w:tcW w:w="8954" w:type="dxa"/>
                        <w:shd w:val="clear" w:color="000000" w:fill="FFFFFF"/>
                        <w:vAlign w:val="bottom"/>
                        <w:hideMark/>
                      </w:tcPr>
                      <w:p w:rsidR="00744A8B" w:rsidRPr="00546B88" w:rsidRDefault="00744A8B" w:rsidP="007A76E9">
                        <w:pPr>
                          <w:suppressAutoHyphens w:val="0"/>
                          <w:ind w:left="-105"/>
                          <w:rPr>
                            <w:sz w:val="28"/>
                            <w:szCs w:val="28"/>
                          </w:rPr>
                        </w:pPr>
                        <w:r w:rsidRPr="00546B88">
                          <w:rPr>
                            <w:sz w:val="28"/>
                            <w:szCs w:val="28"/>
                          </w:rPr>
                          <w:t>Прогноз социально-экономического развития – 17829,39</w:t>
                        </w:r>
                      </w:p>
                    </w:tc>
                  </w:tr>
                </w:tbl>
                <w:p w:rsidR="00744A8B" w:rsidRPr="00DE7DF5" w:rsidRDefault="00744A8B" w:rsidP="007A76E9">
                  <w:pPr>
                    <w:pStyle w:val="normal1"/>
                    <w:widowControl w:val="0"/>
                    <w:ind w:left="-105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744A8B" w:rsidRPr="00DE7DF5" w:rsidRDefault="00744A8B" w:rsidP="007A76E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44A8B" w:rsidRPr="00546B88" w:rsidRDefault="00744A8B" w:rsidP="007A76E9">
      <w:pPr>
        <w:pStyle w:val="cs28b22edc"/>
        <w:widowControl w:val="0"/>
        <w:spacing w:before="0" w:after="0"/>
        <w:ind w:firstLine="708"/>
        <w:rPr>
          <w:rStyle w:val="cs23fb06641"/>
          <w:sz w:val="28"/>
          <w:szCs w:val="28"/>
        </w:rPr>
      </w:pPr>
      <w:r w:rsidRPr="00546B88">
        <w:rPr>
          <w:rStyle w:val="cs23fb06641"/>
          <w:sz w:val="28"/>
          <w:szCs w:val="28"/>
        </w:rPr>
        <w:lastRenderedPageBreak/>
        <w:t xml:space="preserve">Остаток денежных средств на расчетном счете на 01 января 2020 года составляет 7088055,34 руб. </w:t>
      </w:r>
    </w:p>
    <w:p w:rsidR="00744A8B" w:rsidRPr="00546B88" w:rsidRDefault="00744A8B" w:rsidP="007A76E9">
      <w:pPr>
        <w:pStyle w:val="cs28b22edc"/>
        <w:widowControl w:val="0"/>
        <w:spacing w:before="0" w:after="0"/>
        <w:ind w:firstLine="708"/>
        <w:rPr>
          <w:rStyle w:val="cs23fb06641"/>
          <w:sz w:val="28"/>
          <w:szCs w:val="28"/>
        </w:rPr>
      </w:pPr>
      <w:r w:rsidRPr="00546B88">
        <w:rPr>
          <w:rStyle w:val="cs23fb06641"/>
          <w:sz w:val="28"/>
          <w:szCs w:val="28"/>
        </w:rPr>
        <w:t>Остаток сформировался из налоговых и неналоговых доходов, поступающих на конце года. Данный остаток планируется потратить в 2020 году на благоустройство поселения и прочие мероприятия.</w:t>
      </w:r>
      <w:bookmarkEnd w:id="1"/>
    </w:p>
    <w:p w:rsidR="007A76E9" w:rsidRDefault="007A76E9" w:rsidP="007A76E9">
      <w:pPr>
        <w:suppressAutoHyphens w:val="0"/>
        <w:rPr>
          <w:b/>
          <w:sz w:val="28"/>
          <w:szCs w:val="28"/>
        </w:rPr>
      </w:pPr>
    </w:p>
    <w:p w:rsidR="00271162" w:rsidRDefault="00271162" w:rsidP="007A76E9">
      <w:pPr>
        <w:suppressAutoHyphens w:val="0"/>
        <w:rPr>
          <w:b/>
          <w:sz w:val="28"/>
          <w:szCs w:val="28"/>
        </w:rPr>
      </w:pPr>
      <w:r w:rsidRPr="00F062AC">
        <w:rPr>
          <w:b/>
          <w:sz w:val="28"/>
          <w:szCs w:val="28"/>
        </w:rPr>
        <w:t>Нормотворчество</w:t>
      </w:r>
    </w:p>
    <w:p w:rsidR="00271162" w:rsidRDefault="00271162" w:rsidP="007A76E9">
      <w:pPr>
        <w:suppressAutoHyphens w:val="0"/>
        <w:ind w:firstLine="709"/>
        <w:jc w:val="both"/>
        <w:rPr>
          <w:sz w:val="28"/>
          <w:szCs w:val="28"/>
        </w:rPr>
      </w:pPr>
      <w:r w:rsidRPr="00F062A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Мамонского муниципального образования проводилась работа по разработке нормативно-правовой базы, также направлялись проекты нормативно-правовых актов в Думу Мамонского муниципального образования для рассмотрения и утверждения.</w:t>
      </w:r>
    </w:p>
    <w:tbl>
      <w:tblPr>
        <w:tblpPr w:leftFromText="180" w:rightFromText="180" w:vertAnchor="page" w:horzAnchor="margin" w:tblpY="13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775"/>
        <w:gridCol w:w="1464"/>
        <w:gridCol w:w="1464"/>
        <w:gridCol w:w="1464"/>
        <w:gridCol w:w="1464"/>
      </w:tblGrid>
      <w:tr w:rsidR="00546B88" w:rsidRPr="005910C8" w:rsidTr="00546B88">
        <w:tc>
          <w:tcPr>
            <w:tcW w:w="713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75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вид нормативного акта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2019</w:t>
            </w:r>
          </w:p>
        </w:tc>
      </w:tr>
      <w:tr w:rsidR="00546B88" w:rsidRPr="005910C8" w:rsidTr="00546B88">
        <w:tc>
          <w:tcPr>
            <w:tcW w:w="713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1090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574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540</w:t>
            </w:r>
          </w:p>
        </w:tc>
        <w:tc>
          <w:tcPr>
            <w:tcW w:w="1464" w:type="dxa"/>
            <w:shd w:val="clear" w:color="auto" w:fill="auto"/>
          </w:tcPr>
          <w:p w:rsidR="00546B88" w:rsidRPr="00A0793D" w:rsidRDefault="00546B88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707</w:t>
            </w:r>
          </w:p>
        </w:tc>
      </w:tr>
      <w:tr w:rsidR="00546B88" w:rsidRPr="005910C8" w:rsidTr="00546B88">
        <w:tc>
          <w:tcPr>
            <w:tcW w:w="713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446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293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216</w:t>
            </w:r>
          </w:p>
        </w:tc>
        <w:tc>
          <w:tcPr>
            <w:tcW w:w="1464" w:type="dxa"/>
            <w:shd w:val="clear" w:color="auto" w:fill="auto"/>
          </w:tcPr>
          <w:p w:rsidR="00546B88" w:rsidRPr="00A0793D" w:rsidRDefault="00546B88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240</w:t>
            </w:r>
          </w:p>
        </w:tc>
      </w:tr>
      <w:tr w:rsidR="00546B88" w:rsidRPr="006307BF" w:rsidTr="00546B88">
        <w:tc>
          <w:tcPr>
            <w:tcW w:w="713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 xml:space="preserve">нормативный акт вынесен на рассмотрение Думе </w:t>
            </w:r>
            <w:r w:rsidRPr="00F818DE">
              <w:rPr>
                <w:sz w:val="28"/>
                <w:szCs w:val="28"/>
              </w:rPr>
              <w:lastRenderedPageBreak/>
              <w:t>Мамонского МО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44</w:t>
            </w:r>
          </w:p>
        </w:tc>
        <w:tc>
          <w:tcPr>
            <w:tcW w:w="1464" w:type="dxa"/>
            <w:shd w:val="clear" w:color="auto" w:fill="auto"/>
          </w:tcPr>
          <w:p w:rsidR="00546B88" w:rsidRPr="00F818DE" w:rsidRDefault="00546B88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33</w:t>
            </w:r>
          </w:p>
        </w:tc>
        <w:tc>
          <w:tcPr>
            <w:tcW w:w="1464" w:type="dxa"/>
            <w:shd w:val="clear" w:color="auto" w:fill="auto"/>
          </w:tcPr>
          <w:p w:rsidR="00546B88" w:rsidRPr="00A0793D" w:rsidRDefault="00546B88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25</w:t>
            </w:r>
          </w:p>
        </w:tc>
      </w:tr>
    </w:tbl>
    <w:p w:rsidR="00271162" w:rsidRDefault="00271162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Администрацией приняты и утверждены:</w:t>
      </w:r>
    </w:p>
    <w:p w:rsidR="00271162" w:rsidRDefault="00271162" w:rsidP="007A76E9">
      <w:pPr>
        <w:suppressAutoHyphens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291"/>
        <w:gridCol w:w="1267"/>
        <w:gridCol w:w="1267"/>
        <w:gridCol w:w="1267"/>
      </w:tblGrid>
      <w:tr w:rsidR="00271162" w:rsidRPr="006307BF" w:rsidTr="003C166C">
        <w:tc>
          <w:tcPr>
            <w:tcW w:w="4368" w:type="dxa"/>
            <w:shd w:val="clear" w:color="auto" w:fill="auto"/>
          </w:tcPr>
          <w:p w:rsidR="00271162" w:rsidRPr="00CD3E7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Постановлений</w:t>
            </w:r>
          </w:p>
        </w:tc>
        <w:tc>
          <w:tcPr>
            <w:tcW w:w="1320" w:type="dxa"/>
            <w:shd w:val="clear" w:color="auto" w:fill="auto"/>
          </w:tcPr>
          <w:p w:rsidR="00271162" w:rsidRPr="00CD3E7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CD3E7F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94" w:type="dxa"/>
          </w:tcPr>
          <w:p w:rsidR="00271162" w:rsidRPr="00CD3E7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CD3E7F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94" w:type="dxa"/>
          </w:tcPr>
          <w:p w:rsidR="00271162" w:rsidRPr="00CD3E7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CD3E7F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94" w:type="dxa"/>
          </w:tcPr>
          <w:p w:rsidR="00271162" w:rsidRPr="00CD3E7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CD3E7F">
              <w:rPr>
                <w:b/>
                <w:sz w:val="28"/>
                <w:szCs w:val="28"/>
              </w:rPr>
              <w:t>2019</w:t>
            </w:r>
          </w:p>
        </w:tc>
      </w:tr>
      <w:tr w:rsidR="00271162" w:rsidRPr="006307BF" w:rsidTr="003C166C">
        <w:tc>
          <w:tcPr>
            <w:tcW w:w="4368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307BF">
              <w:rPr>
                <w:sz w:val="28"/>
                <w:szCs w:val="28"/>
              </w:rPr>
              <w:t>Нормативно-правовые акты</w:t>
            </w:r>
            <w:r w:rsidRPr="006307BF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94" w:type="dxa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15</w:t>
            </w:r>
          </w:p>
        </w:tc>
      </w:tr>
      <w:tr w:rsidR="00271162" w:rsidRPr="006307BF" w:rsidTr="003C166C">
        <w:tc>
          <w:tcPr>
            <w:tcW w:w="4368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07BF">
              <w:rPr>
                <w:sz w:val="28"/>
                <w:szCs w:val="28"/>
                <w:lang w:eastAsia="ru-RU"/>
              </w:rPr>
              <w:t>Об утверждении проекта планировки и межевания территории земельного участка под строительство линейного объекта</w:t>
            </w:r>
          </w:p>
        </w:tc>
        <w:tc>
          <w:tcPr>
            <w:tcW w:w="1320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13</w:t>
            </w:r>
          </w:p>
        </w:tc>
      </w:tr>
      <w:tr w:rsidR="00271162" w:rsidRPr="006307BF" w:rsidTr="003C166C">
        <w:tc>
          <w:tcPr>
            <w:tcW w:w="4368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07BF">
              <w:rPr>
                <w:rFonts w:eastAsia="MS Mincho"/>
                <w:sz w:val="28"/>
                <w:szCs w:val="28"/>
              </w:rPr>
              <w:t>О проведении публичных слушаний</w:t>
            </w:r>
          </w:p>
        </w:tc>
        <w:tc>
          <w:tcPr>
            <w:tcW w:w="1320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94" w:type="dxa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22</w:t>
            </w:r>
          </w:p>
        </w:tc>
      </w:tr>
      <w:tr w:rsidR="00271162" w:rsidRPr="006307BF" w:rsidTr="003C166C">
        <w:tc>
          <w:tcPr>
            <w:tcW w:w="4368" w:type="dxa"/>
            <w:shd w:val="clear" w:color="auto" w:fill="auto"/>
          </w:tcPr>
          <w:p w:rsidR="00271162" w:rsidRPr="006307BF" w:rsidRDefault="00271162" w:rsidP="007A76E9">
            <w:pPr>
              <w:tabs>
                <w:tab w:val="left" w:pos="1728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6307BF">
              <w:rPr>
                <w:rFonts w:eastAsia="MS Mincho"/>
                <w:sz w:val="28"/>
                <w:szCs w:val="28"/>
              </w:rPr>
              <w:t xml:space="preserve">О разработке документации по проекту планировки и межевания территории </w:t>
            </w:r>
          </w:p>
        </w:tc>
        <w:tc>
          <w:tcPr>
            <w:tcW w:w="1320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8</w:t>
            </w:r>
          </w:p>
        </w:tc>
      </w:tr>
      <w:tr w:rsidR="00271162" w:rsidRPr="006307BF" w:rsidTr="003C166C">
        <w:tc>
          <w:tcPr>
            <w:tcW w:w="4368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07BF">
              <w:rPr>
                <w:sz w:val="28"/>
                <w:szCs w:val="28"/>
                <w:lang w:eastAsia="ru-RU"/>
              </w:rPr>
              <w:t>О присвоении адреса объектам недвижимости</w:t>
            </w:r>
          </w:p>
        </w:tc>
        <w:tc>
          <w:tcPr>
            <w:tcW w:w="1320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1294" w:type="dxa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558</w:t>
            </w:r>
          </w:p>
        </w:tc>
      </w:tr>
      <w:tr w:rsidR="00271162" w:rsidRPr="006307BF" w:rsidTr="003C166C">
        <w:tc>
          <w:tcPr>
            <w:tcW w:w="4368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07BF">
              <w:rPr>
                <w:sz w:val="28"/>
                <w:szCs w:val="28"/>
              </w:rPr>
              <w:t>Финансово-экономические нормативные акты</w:t>
            </w:r>
          </w:p>
        </w:tc>
        <w:tc>
          <w:tcPr>
            <w:tcW w:w="1320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94" w:type="dxa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16</w:t>
            </w:r>
          </w:p>
        </w:tc>
      </w:tr>
      <w:tr w:rsidR="00271162" w:rsidRPr="006307BF" w:rsidTr="003C166C">
        <w:tc>
          <w:tcPr>
            <w:tcW w:w="4368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07BF">
              <w:rPr>
                <w:sz w:val="28"/>
                <w:szCs w:val="28"/>
              </w:rPr>
              <w:t xml:space="preserve">Нормативные акты по обеспечению пожарной безопасности и чрезвычайным ситуациям </w:t>
            </w:r>
          </w:p>
        </w:tc>
        <w:tc>
          <w:tcPr>
            <w:tcW w:w="1320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94" w:type="dxa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2</w:t>
            </w:r>
          </w:p>
        </w:tc>
      </w:tr>
      <w:tr w:rsidR="00271162" w:rsidRPr="006307BF" w:rsidTr="003C166C">
        <w:tc>
          <w:tcPr>
            <w:tcW w:w="4368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307BF">
              <w:rPr>
                <w:sz w:val="28"/>
                <w:szCs w:val="28"/>
              </w:rPr>
              <w:t>азрешение на временное  использование земельного участка</w:t>
            </w:r>
          </w:p>
        </w:tc>
        <w:tc>
          <w:tcPr>
            <w:tcW w:w="1320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 xml:space="preserve">8 </w:t>
            </w:r>
          </w:p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</w:p>
        </w:tc>
      </w:tr>
      <w:tr w:rsidR="00271162" w:rsidRPr="006307BF" w:rsidTr="003C166C">
        <w:tc>
          <w:tcPr>
            <w:tcW w:w="4368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07BF">
              <w:rPr>
                <w:sz w:val="28"/>
                <w:szCs w:val="28"/>
              </w:rPr>
              <w:t>иные нормативные акты</w:t>
            </w:r>
          </w:p>
        </w:tc>
        <w:tc>
          <w:tcPr>
            <w:tcW w:w="1320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94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94" w:type="dxa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65</w:t>
            </w:r>
          </w:p>
        </w:tc>
      </w:tr>
    </w:tbl>
    <w:p w:rsidR="00271162" w:rsidRDefault="00271162" w:rsidP="007A76E9">
      <w:pPr>
        <w:suppressAutoHyphens w:val="0"/>
        <w:jc w:val="both"/>
        <w:rPr>
          <w:sz w:val="28"/>
          <w:szCs w:val="28"/>
        </w:rPr>
      </w:pPr>
    </w:p>
    <w:p w:rsidR="00271162" w:rsidRPr="00271162" w:rsidRDefault="00271162" w:rsidP="007A76E9">
      <w:pPr>
        <w:suppressAutoHyphens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1227"/>
        <w:gridCol w:w="1227"/>
        <w:gridCol w:w="1227"/>
        <w:gridCol w:w="1245"/>
      </w:tblGrid>
      <w:tr w:rsidR="00271162" w:rsidRPr="006307BF" w:rsidTr="003C166C">
        <w:tc>
          <w:tcPr>
            <w:tcW w:w="4531" w:type="dxa"/>
            <w:shd w:val="clear" w:color="auto" w:fill="auto"/>
          </w:tcPr>
          <w:p w:rsidR="00271162" w:rsidRPr="00CD3E7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Распоряжений</w:t>
            </w:r>
          </w:p>
        </w:tc>
        <w:tc>
          <w:tcPr>
            <w:tcW w:w="1255" w:type="dxa"/>
          </w:tcPr>
          <w:p w:rsidR="00271162" w:rsidRPr="00CD3E7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CD3E7F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55" w:type="dxa"/>
          </w:tcPr>
          <w:p w:rsidR="00271162" w:rsidRPr="00CD3E7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CD3E7F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55" w:type="dxa"/>
          </w:tcPr>
          <w:p w:rsidR="00271162" w:rsidRPr="00CD3E7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CD3E7F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74" w:type="dxa"/>
            <w:shd w:val="clear" w:color="auto" w:fill="auto"/>
          </w:tcPr>
          <w:p w:rsidR="00271162" w:rsidRPr="00CD3E7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CD3E7F">
              <w:rPr>
                <w:b/>
                <w:sz w:val="28"/>
                <w:szCs w:val="28"/>
              </w:rPr>
              <w:t>2019</w:t>
            </w:r>
          </w:p>
        </w:tc>
      </w:tr>
      <w:tr w:rsidR="00271162" w:rsidRPr="006307BF" w:rsidTr="003C166C">
        <w:tc>
          <w:tcPr>
            <w:tcW w:w="4531" w:type="dxa"/>
            <w:shd w:val="clear" w:color="auto" w:fill="auto"/>
          </w:tcPr>
          <w:p w:rsidR="00271162" w:rsidRPr="00FE51F1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E51F1">
              <w:rPr>
                <w:sz w:val="28"/>
                <w:szCs w:val="28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4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75</w:t>
            </w:r>
          </w:p>
        </w:tc>
      </w:tr>
      <w:tr w:rsidR="00271162" w:rsidRPr="006307BF" w:rsidTr="003C166C">
        <w:tc>
          <w:tcPr>
            <w:tcW w:w="4531" w:type="dxa"/>
            <w:shd w:val="clear" w:color="auto" w:fill="auto"/>
          </w:tcPr>
          <w:p w:rsidR="00271162" w:rsidRPr="00FE51F1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E51F1">
              <w:rPr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271162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4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5</w:t>
            </w:r>
          </w:p>
        </w:tc>
      </w:tr>
      <w:tr w:rsidR="00271162" w:rsidRPr="006307BF" w:rsidTr="003C166C">
        <w:tc>
          <w:tcPr>
            <w:tcW w:w="4531" w:type="dxa"/>
            <w:shd w:val="clear" w:color="auto" w:fill="auto"/>
          </w:tcPr>
          <w:p w:rsidR="00271162" w:rsidRPr="00FE51F1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E51F1">
              <w:rPr>
                <w:sz w:val="28"/>
                <w:szCs w:val="28"/>
              </w:rPr>
              <w:t>о заключении договора социального найма жилого помещения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3</w:t>
            </w:r>
          </w:p>
        </w:tc>
      </w:tr>
      <w:tr w:rsidR="00271162" w:rsidRPr="006307BF" w:rsidTr="003C166C">
        <w:tc>
          <w:tcPr>
            <w:tcW w:w="4531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  <w:lang w:eastAsia="ja-JP"/>
              </w:rPr>
            </w:pPr>
            <w:r w:rsidRPr="006307BF">
              <w:rPr>
                <w:sz w:val="28"/>
                <w:szCs w:val="28"/>
                <w:lang w:eastAsia="ja-JP"/>
              </w:rPr>
              <w:t xml:space="preserve">Распоряжение (приказ) органа государственного контроля </w:t>
            </w:r>
            <w:r w:rsidRPr="006307BF">
              <w:rPr>
                <w:sz w:val="28"/>
                <w:szCs w:val="28"/>
                <w:lang w:eastAsia="ja-JP"/>
              </w:rPr>
              <w:lastRenderedPageBreak/>
              <w:t>(надзора), органа муниципального контроля о проведении внеплановой, документарной, выездной проверки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55" w:type="dxa"/>
          </w:tcPr>
          <w:p w:rsidR="00271162" w:rsidRPr="00C92866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C92866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4</w:t>
            </w:r>
          </w:p>
        </w:tc>
      </w:tr>
      <w:tr w:rsidR="00271162" w:rsidRPr="006307BF" w:rsidTr="003C166C">
        <w:tc>
          <w:tcPr>
            <w:tcW w:w="4531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07BF">
              <w:rPr>
                <w:sz w:val="28"/>
                <w:szCs w:val="28"/>
              </w:rPr>
              <w:lastRenderedPageBreak/>
              <w:t>О принятии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7</w:t>
            </w:r>
          </w:p>
        </w:tc>
      </w:tr>
      <w:tr w:rsidR="00271162" w:rsidRPr="006307BF" w:rsidTr="003C166C">
        <w:tc>
          <w:tcPr>
            <w:tcW w:w="4531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07BF">
              <w:rPr>
                <w:sz w:val="28"/>
                <w:szCs w:val="28"/>
              </w:rPr>
              <w:t>о выдаче градостроительного плана земельного участка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15</w:t>
            </w:r>
          </w:p>
        </w:tc>
      </w:tr>
      <w:tr w:rsidR="00271162" w:rsidRPr="006307BF" w:rsidTr="003C166C">
        <w:tc>
          <w:tcPr>
            <w:tcW w:w="4531" w:type="dxa"/>
            <w:shd w:val="clear" w:color="auto" w:fill="auto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07BF">
              <w:rPr>
                <w:sz w:val="28"/>
                <w:szCs w:val="28"/>
              </w:rPr>
              <w:t xml:space="preserve">иные 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55" w:type="dxa"/>
          </w:tcPr>
          <w:p w:rsidR="00271162" w:rsidRPr="006307BF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149</w:t>
            </w:r>
          </w:p>
        </w:tc>
      </w:tr>
    </w:tbl>
    <w:p w:rsidR="00271162" w:rsidRPr="006307BF" w:rsidRDefault="00271162" w:rsidP="007A76E9">
      <w:pPr>
        <w:tabs>
          <w:tab w:val="left" w:pos="3495"/>
        </w:tabs>
        <w:suppressAutoHyphens w:val="0"/>
        <w:rPr>
          <w:sz w:val="28"/>
          <w:szCs w:val="28"/>
        </w:rPr>
      </w:pPr>
    </w:p>
    <w:p w:rsidR="00271162" w:rsidRDefault="00271162" w:rsidP="007A76E9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Нормативно-правовые акты направлялись для проверки в прокуратуру Иркутского района. Все НПА проходят антикоррупционную экспертизу, направляются в Управление Губернатора по региональной политике для включения в Регистр муниципальных правовых актов Иркутской области.</w:t>
      </w:r>
    </w:p>
    <w:p w:rsidR="00271162" w:rsidRDefault="00271162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 размещаются на сайте администрации Мамонского МО и в газете </w:t>
      </w:r>
      <w:r w:rsidRPr="00F062AC">
        <w:rPr>
          <w:sz w:val="28"/>
          <w:szCs w:val="28"/>
        </w:rPr>
        <w:t>«Вестник Мамонского муниципального образования»</w:t>
      </w:r>
      <w:r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780"/>
        <w:gridCol w:w="1782"/>
        <w:gridCol w:w="1782"/>
        <w:gridCol w:w="1782"/>
      </w:tblGrid>
      <w:tr w:rsidR="00271162" w:rsidRPr="00F818DE" w:rsidTr="003C166C">
        <w:tc>
          <w:tcPr>
            <w:tcW w:w="2219" w:type="dxa"/>
            <w:vMerge w:val="restart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Газета «Вестник Мамонского муниципального образования»</w:t>
            </w:r>
            <w:r w:rsidR="001078BA">
              <w:rPr>
                <w:sz w:val="28"/>
                <w:szCs w:val="28"/>
              </w:rPr>
              <w:t>, количество выпусков</w:t>
            </w:r>
          </w:p>
        </w:tc>
        <w:tc>
          <w:tcPr>
            <w:tcW w:w="183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2016</w:t>
            </w:r>
          </w:p>
        </w:tc>
        <w:tc>
          <w:tcPr>
            <w:tcW w:w="183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2017</w:t>
            </w:r>
          </w:p>
        </w:tc>
        <w:tc>
          <w:tcPr>
            <w:tcW w:w="183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2018</w:t>
            </w:r>
          </w:p>
        </w:tc>
        <w:tc>
          <w:tcPr>
            <w:tcW w:w="183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2019</w:t>
            </w:r>
          </w:p>
        </w:tc>
      </w:tr>
      <w:tr w:rsidR="00271162" w:rsidRPr="00F818DE" w:rsidTr="003C166C">
        <w:tc>
          <w:tcPr>
            <w:tcW w:w="2219" w:type="dxa"/>
            <w:vMerge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16</w:t>
            </w:r>
          </w:p>
        </w:tc>
        <w:tc>
          <w:tcPr>
            <w:tcW w:w="183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16</w:t>
            </w:r>
          </w:p>
        </w:tc>
        <w:tc>
          <w:tcPr>
            <w:tcW w:w="183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16</w:t>
            </w:r>
          </w:p>
        </w:tc>
        <w:tc>
          <w:tcPr>
            <w:tcW w:w="183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16</w:t>
            </w:r>
          </w:p>
        </w:tc>
      </w:tr>
    </w:tbl>
    <w:p w:rsidR="00271162" w:rsidRDefault="00271162" w:rsidP="007A76E9">
      <w:pPr>
        <w:suppressAutoHyphens w:val="0"/>
        <w:ind w:firstLine="709"/>
        <w:jc w:val="both"/>
        <w:rPr>
          <w:sz w:val="28"/>
          <w:szCs w:val="28"/>
        </w:rPr>
      </w:pPr>
    </w:p>
    <w:p w:rsidR="00271162" w:rsidRDefault="00271162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размещается информация о работе администрации, объявления, новости, информационные сообщения МЧС, прокуратуры, ветеринарной службы и др. </w:t>
      </w:r>
    </w:p>
    <w:p w:rsidR="00271162" w:rsidRDefault="00271162" w:rsidP="007A76E9">
      <w:pPr>
        <w:suppressAutoHyphens w:val="0"/>
        <w:ind w:firstLine="709"/>
        <w:jc w:val="both"/>
        <w:rPr>
          <w:sz w:val="28"/>
          <w:szCs w:val="28"/>
        </w:rPr>
      </w:pPr>
    </w:p>
    <w:p w:rsidR="00271162" w:rsidRDefault="00271162" w:rsidP="007A76E9">
      <w:pPr>
        <w:suppressAutoHyphens w:val="0"/>
        <w:jc w:val="both"/>
        <w:rPr>
          <w:sz w:val="28"/>
          <w:szCs w:val="28"/>
        </w:rPr>
      </w:pPr>
      <w:r w:rsidRPr="008D00C7">
        <w:rPr>
          <w:b/>
          <w:sz w:val="28"/>
          <w:szCs w:val="28"/>
        </w:rPr>
        <w:t>Муниципальные услуги</w:t>
      </w:r>
      <w:r w:rsidR="001078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всего оказано за 2019 год 3396</w:t>
      </w:r>
      <w:r w:rsidR="001078BA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40"/>
        <w:gridCol w:w="922"/>
        <w:gridCol w:w="922"/>
        <w:gridCol w:w="922"/>
        <w:gridCol w:w="922"/>
      </w:tblGrid>
      <w:tr w:rsidR="00271162" w:rsidRPr="00632157" w:rsidTr="003C166C">
        <w:tc>
          <w:tcPr>
            <w:tcW w:w="618" w:type="dxa"/>
            <w:vMerge w:val="restart"/>
            <w:shd w:val="clear" w:color="auto" w:fill="auto"/>
          </w:tcPr>
          <w:p w:rsidR="00271162" w:rsidRPr="008A3BF0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8A3BF0">
              <w:rPr>
                <w:b/>
                <w:sz w:val="28"/>
                <w:szCs w:val="28"/>
              </w:rPr>
              <w:t>№</w:t>
            </w:r>
          </w:p>
          <w:p w:rsidR="00271162" w:rsidRPr="008A3BF0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8A3BF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20" w:type="dxa"/>
            <w:vMerge w:val="restart"/>
            <w:shd w:val="clear" w:color="auto" w:fill="auto"/>
          </w:tcPr>
          <w:p w:rsidR="00271162" w:rsidRPr="008A3BF0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8A3BF0"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933" w:type="dxa"/>
          </w:tcPr>
          <w:p w:rsidR="00271162" w:rsidRPr="008A3BF0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8A3BF0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933" w:type="dxa"/>
          </w:tcPr>
          <w:p w:rsidR="00271162" w:rsidRPr="008A3BF0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8A3BF0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933" w:type="dxa"/>
          </w:tcPr>
          <w:p w:rsidR="00271162" w:rsidRPr="008A3BF0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8A3BF0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933" w:type="dxa"/>
            <w:shd w:val="clear" w:color="auto" w:fill="auto"/>
          </w:tcPr>
          <w:p w:rsidR="00271162" w:rsidRPr="008A3BF0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8A3BF0">
              <w:rPr>
                <w:b/>
                <w:sz w:val="28"/>
                <w:szCs w:val="28"/>
              </w:rPr>
              <w:t>2019</w:t>
            </w:r>
          </w:p>
        </w:tc>
      </w:tr>
      <w:tr w:rsidR="00271162" w:rsidRPr="00632157" w:rsidTr="003C166C">
        <w:tc>
          <w:tcPr>
            <w:tcW w:w="618" w:type="dxa"/>
            <w:vMerge/>
            <w:shd w:val="clear" w:color="auto" w:fill="auto"/>
          </w:tcPr>
          <w:p w:rsidR="00271162" w:rsidRPr="008A3BF0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271162" w:rsidRPr="008A3BF0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2" w:type="dxa"/>
            <w:gridSpan w:val="4"/>
          </w:tcPr>
          <w:p w:rsidR="00271162" w:rsidRPr="008A3BF0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8A3BF0">
              <w:rPr>
                <w:b/>
                <w:sz w:val="28"/>
                <w:szCs w:val="28"/>
              </w:rPr>
              <w:t>кол-во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Выдача архивных справок, выписок, копий архивных документов, в том числе подтверждающих право владения на землю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18</w:t>
            </w:r>
          </w:p>
        </w:tc>
      </w:tr>
      <w:tr w:rsidR="00271162" w:rsidRPr="00632157" w:rsidTr="003C166C">
        <w:trPr>
          <w:trHeight w:val="971"/>
        </w:trPr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  <w:lang w:eastAsia="en-US"/>
              </w:rPr>
              <w:t>Выдача выписки из Правил землепользования и застройки Мамонского Поселения Иркутского районного муниципального образования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267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Выдача разрешения на снос или пересадку зеленых насаждений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2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 xml:space="preserve">Выдача ордеров на проведение </w:t>
            </w:r>
            <w:r w:rsidRPr="00632157">
              <w:rPr>
                <w:sz w:val="28"/>
                <w:szCs w:val="28"/>
              </w:rPr>
              <w:lastRenderedPageBreak/>
              <w:t>земляных работ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5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79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6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  <w:lang w:eastAsia="en-US"/>
              </w:rPr>
              <w:t>Предоставление разрешения на условно-разрешенный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8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7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Присвоение, изменение и аннулирования адреса объектам недвижимости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494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8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Передача жилых помещений муниципального жилищного фонда в собственность граждан в порядке приватизации на территории Мамонского муниципального образования</w:t>
            </w:r>
          </w:p>
        </w:tc>
        <w:tc>
          <w:tcPr>
            <w:tcW w:w="933" w:type="dxa"/>
          </w:tcPr>
          <w:p w:rsidR="00271162" w:rsidRPr="00632157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271162" w:rsidRPr="00632157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271162" w:rsidRPr="00632157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9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4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10</w:t>
            </w:r>
          </w:p>
        </w:tc>
        <w:tc>
          <w:tcPr>
            <w:tcW w:w="5220" w:type="dxa"/>
            <w:shd w:val="clear" w:color="auto" w:fill="auto"/>
          </w:tcPr>
          <w:p w:rsidR="00271162" w:rsidRPr="0012671B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12671B">
              <w:rPr>
                <w:sz w:val="28"/>
                <w:szCs w:val="28"/>
              </w:rPr>
              <w:t>Разрешение на временное использование земельного участка</w:t>
            </w:r>
          </w:p>
        </w:tc>
        <w:tc>
          <w:tcPr>
            <w:tcW w:w="933" w:type="dxa"/>
          </w:tcPr>
          <w:p w:rsidR="00271162" w:rsidRPr="0012671B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271162" w:rsidRPr="0012671B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Pr="0012671B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7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11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Рассмотрение и утверждение проекта планировки и межевания территории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13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12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bCs/>
                <w:spacing w:val="5"/>
                <w:sz w:val="28"/>
                <w:szCs w:val="28"/>
              </w:rPr>
              <w:t>Выдача разрешения на разработку документации по проекту планировки и межевания территории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8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13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Выдача справок гражданам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1433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14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Выдача акта осмотра земельного участка для получения древесины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51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15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2157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Муниципальный земельный контроль за использованием земель </w:t>
            </w:r>
            <w:r w:rsidRPr="0063215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Мамонского муниципального образования</w:t>
            </w:r>
          </w:p>
        </w:tc>
        <w:tc>
          <w:tcPr>
            <w:tcW w:w="933" w:type="dxa"/>
          </w:tcPr>
          <w:p w:rsidR="00271162" w:rsidRPr="00632157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271162" w:rsidRPr="00632157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3" w:type="dxa"/>
          </w:tcPr>
          <w:p w:rsidR="00271162" w:rsidRPr="00632157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4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16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3215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найма, на территории Мамонского муниципального образования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23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17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21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Принятие граждан на учет в качестве нуждающихся садовыми, огородными, и дачными земельными участками на территории Мамонского </w:t>
            </w:r>
            <w:r w:rsidRPr="0063215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0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32157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градостроительных планов земельных участков, расположенных на территории Мамонского муниципального образования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14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632157">
              <w:rPr>
                <w:sz w:val="28"/>
                <w:szCs w:val="28"/>
              </w:rPr>
              <w:t>19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32157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строительство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3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12671B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ринятие документов, а также выдача решений о переводе или об отказе в переводе жилого помещения в нежилое или нежилого в жилое помещение, находящегося на территории Мамонского муниципального образования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7C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Прием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589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7C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Прием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237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7C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121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Выдача разрешения на </w:t>
            </w:r>
            <w:r w:rsidRPr="00FE19B4">
              <w:rPr>
                <w:rFonts w:ascii="Times New Roman" w:hAnsi="Times New Roman" w:cs="Times New Roman"/>
                <w:b w:val="0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3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Pr="00632157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20" w:type="dxa"/>
            <w:shd w:val="clear" w:color="auto" w:fill="auto"/>
          </w:tcPr>
          <w:p w:rsidR="00271162" w:rsidRPr="00632157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454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8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20" w:type="dxa"/>
            <w:shd w:val="clear" w:color="auto" w:fill="auto"/>
          </w:tcPr>
          <w:p w:rsidR="00271162" w:rsidRPr="00A12F5F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2F5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</w:t>
            </w:r>
          </w:p>
        </w:tc>
        <w:tc>
          <w:tcPr>
            <w:tcW w:w="933" w:type="dxa"/>
          </w:tcPr>
          <w:p w:rsidR="00271162" w:rsidRPr="00A12F5F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A12F5F">
              <w:rPr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271162" w:rsidRPr="00A12F5F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:rsidR="00271162" w:rsidRPr="00A12F5F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3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20" w:type="dxa"/>
            <w:shd w:val="clear" w:color="auto" w:fill="auto"/>
          </w:tcPr>
          <w:p w:rsidR="00271162" w:rsidRPr="00A12F5F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2F5F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перепланировку или переустройство помещения</w:t>
            </w:r>
          </w:p>
        </w:tc>
        <w:tc>
          <w:tcPr>
            <w:tcW w:w="933" w:type="dxa"/>
          </w:tcPr>
          <w:p w:rsidR="00271162" w:rsidRPr="00A12F5F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A12F5F"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271162" w:rsidRPr="00A12F5F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A12F5F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271162" w:rsidRPr="00A12F5F" w:rsidRDefault="00271162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A12F5F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271162" w:rsidRPr="00A0793D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A0793D">
              <w:rPr>
                <w:b/>
                <w:sz w:val="28"/>
                <w:szCs w:val="28"/>
              </w:rPr>
              <w:t>0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271162" w:rsidRPr="00211CC4" w:rsidRDefault="00271162" w:rsidP="007A76E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C4">
              <w:rPr>
                <w:rFonts w:ascii="Times New Roman" w:hAnsi="Times New Roman" w:cs="Times New Roman"/>
                <w:sz w:val="28"/>
                <w:szCs w:val="28"/>
              </w:rPr>
              <w:t>межведомственные запросы по муниципальным услугам</w:t>
            </w:r>
          </w:p>
        </w:tc>
        <w:tc>
          <w:tcPr>
            <w:tcW w:w="933" w:type="dxa"/>
          </w:tcPr>
          <w:p w:rsidR="00271162" w:rsidRPr="00211CC4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211CC4">
              <w:rPr>
                <w:b/>
                <w:sz w:val="28"/>
                <w:szCs w:val="28"/>
              </w:rPr>
              <w:t>1565</w:t>
            </w:r>
          </w:p>
        </w:tc>
        <w:tc>
          <w:tcPr>
            <w:tcW w:w="933" w:type="dxa"/>
          </w:tcPr>
          <w:p w:rsidR="00271162" w:rsidRPr="00211CC4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211CC4">
              <w:rPr>
                <w:b/>
                <w:sz w:val="28"/>
                <w:szCs w:val="28"/>
              </w:rPr>
              <w:t>834</w:t>
            </w:r>
          </w:p>
        </w:tc>
        <w:tc>
          <w:tcPr>
            <w:tcW w:w="933" w:type="dxa"/>
          </w:tcPr>
          <w:p w:rsidR="00271162" w:rsidRPr="00211CC4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211CC4">
              <w:rPr>
                <w:b/>
                <w:sz w:val="28"/>
                <w:szCs w:val="28"/>
              </w:rPr>
              <w:t>660</w:t>
            </w:r>
          </w:p>
        </w:tc>
        <w:tc>
          <w:tcPr>
            <w:tcW w:w="933" w:type="dxa"/>
            <w:shd w:val="clear" w:color="auto" w:fill="auto"/>
          </w:tcPr>
          <w:p w:rsidR="00271162" w:rsidRPr="00211CC4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211CC4">
              <w:rPr>
                <w:b/>
                <w:sz w:val="28"/>
                <w:szCs w:val="28"/>
              </w:rPr>
              <w:t>1710</w:t>
            </w:r>
          </w:p>
        </w:tc>
      </w:tr>
      <w:tr w:rsidR="00271162" w:rsidRPr="00632157" w:rsidTr="003C166C">
        <w:tc>
          <w:tcPr>
            <w:tcW w:w="618" w:type="dxa"/>
            <w:shd w:val="clear" w:color="auto" w:fill="auto"/>
          </w:tcPr>
          <w:p w:rsidR="00271162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271162" w:rsidRPr="00211CC4" w:rsidRDefault="00271162" w:rsidP="007A76E9">
            <w:pPr>
              <w:pStyle w:val="1"/>
              <w:keepNext w:val="0"/>
              <w:widowControl w:val="0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3" w:type="dxa"/>
          </w:tcPr>
          <w:p w:rsidR="00271162" w:rsidRPr="00211CC4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211CC4">
              <w:rPr>
                <w:b/>
                <w:sz w:val="28"/>
                <w:szCs w:val="28"/>
              </w:rPr>
              <w:t>2263</w:t>
            </w:r>
          </w:p>
        </w:tc>
        <w:tc>
          <w:tcPr>
            <w:tcW w:w="933" w:type="dxa"/>
          </w:tcPr>
          <w:p w:rsidR="00271162" w:rsidRPr="00211CC4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211CC4">
              <w:rPr>
                <w:b/>
                <w:sz w:val="28"/>
                <w:szCs w:val="28"/>
              </w:rPr>
              <w:t>2337</w:t>
            </w:r>
          </w:p>
        </w:tc>
        <w:tc>
          <w:tcPr>
            <w:tcW w:w="933" w:type="dxa"/>
          </w:tcPr>
          <w:p w:rsidR="00271162" w:rsidRPr="00211CC4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211CC4">
              <w:rPr>
                <w:b/>
                <w:sz w:val="28"/>
                <w:szCs w:val="28"/>
              </w:rPr>
              <w:t>2200</w:t>
            </w:r>
          </w:p>
        </w:tc>
        <w:tc>
          <w:tcPr>
            <w:tcW w:w="933" w:type="dxa"/>
            <w:shd w:val="clear" w:color="auto" w:fill="auto"/>
          </w:tcPr>
          <w:p w:rsidR="00271162" w:rsidRPr="00211CC4" w:rsidRDefault="00271162" w:rsidP="007A76E9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211CC4">
              <w:rPr>
                <w:b/>
                <w:sz w:val="28"/>
                <w:szCs w:val="28"/>
              </w:rPr>
              <w:t>3396</w:t>
            </w:r>
          </w:p>
        </w:tc>
      </w:tr>
    </w:tbl>
    <w:p w:rsidR="00271162" w:rsidRDefault="00271162" w:rsidP="007A76E9">
      <w:pPr>
        <w:suppressAutoHyphens w:val="0"/>
      </w:pPr>
    </w:p>
    <w:p w:rsidR="00271162" w:rsidRDefault="00271162" w:rsidP="007A76E9">
      <w:pPr>
        <w:suppressAutoHyphens w:val="0"/>
        <w:jc w:val="both"/>
        <w:rPr>
          <w:b/>
          <w:sz w:val="28"/>
          <w:szCs w:val="28"/>
        </w:rPr>
      </w:pPr>
      <w:r w:rsidRPr="00B950A7">
        <w:rPr>
          <w:b/>
          <w:sz w:val="28"/>
          <w:szCs w:val="28"/>
        </w:rPr>
        <w:lastRenderedPageBreak/>
        <w:t>Судебн</w:t>
      </w:r>
      <w:r>
        <w:rPr>
          <w:b/>
          <w:sz w:val="28"/>
          <w:szCs w:val="28"/>
        </w:rPr>
        <w:t>ые</w:t>
      </w:r>
      <w:r w:rsidRPr="00B9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632"/>
        <w:gridCol w:w="1453"/>
        <w:gridCol w:w="1453"/>
        <w:gridCol w:w="1453"/>
        <w:gridCol w:w="1453"/>
      </w:tblGrid>
      <w:tr w:rsidR="00271162" w:rsidRPr="00F818DE" w:rsidTr="003C166C">
        <w:tc>
          <w:tcPr>
            <w:tcW w:w="959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вид дела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2019</w:t>
            </w:r>
          </w:p>
        </w:tc>
      </w:tr>
      <w:tr w:rsidR="00271162" w:rsidRPr="00F818DE" w:rsidTr="003C166C">
        <w:tc>
          <w:tcPr>
            <w:tcW w:w="959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по вопросу оформления права собственности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2</w:t>
            </w:r>
          </w:p>
        </w:tc>
      </w:tr>
      <w:tr w:rsidR="00271162" w:rsidRPr="00F818DE" w:rsidTr="003C166C">
        <w:tc>
          <w:tcPr>
            <w:tcW w:w="959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по административному правонарушению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2</w:t>
            </w:r>
          </w:p>
        </w:tc>
      </w:tr>
      <w:tr w:rsidR="00271162" w:rsidRPr="00F818DE" w:rsidTr="003C166C">
        <w:tc>
          <w:tcPr>
            <w:tcW w:w="959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по изъятию земельных участков у граждан в пользу Федерального агентства лесного хозяйства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9</w:t>
            </w:r>
          </w:p>
        </w:tc>
      </w:tr>
      <w:tr w:rsidR="00271162" w:rsidRPr="00F818DE" w:rsidTr="003C166C">
        <w:tc>
          <w:tcPr>
            <w:tcW w:w="959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по вопросу самовольного строения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0</w:t>
            </w:r>
          </w:p>
        </w:tc>
      </w:tr>
      <w:tr w:rsidR="00271162" w:rsidRPr="00F818DE" w:rsidTr="003C166C">
        <w:tc>
          <w:tcPr>
            <w:tcW w:w="959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взыскание судебных расходов в пользу администрации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0</w:t>
            </w:r>
          </w:p>
        </w:tc>
      </w:tr>
      <w:tr w:rsidR="00271162" w:rsidRPr="00F818DE" w:rsidTr="003C166C">
        <w:tc>
          <w:tcPr>
            <w:tcW w:w="959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по земельным отношениям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0</w:t>
            </w:r>
          </w:p>
        </w:tc>
      </w:tr>
    </w:tbl>
    <w:p w:rsidR="007A76E9" w:rsidRDefault="007A76E9" w:rsidP="007A76E9">
      <w:pPr>
        <w:suppressAutoHyphens w:val="0"/>
        <w:jc w:val="both"/>
        <w:rPr>
          <w:b/>
          <w:sz w:val="28"/>
          <w:szCs w:val="28"/>
        </w:rPr>
      </w:pPr>
    </w:p>
    <w:p w:rsidR="00271162" w:rsidRDefault="00271162" w:rsidP="007A76E9">
      <w:p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Имущественные</w:t>
      </w:r>
      <w:r w:rsidRPr="00F558E0">
        <w:rPr>
          <w:b/>
          <w:sz w:val="28"/>
          <w:szCs w:val="28"/>
        </w:rPr>
        <w:t xml:space="preserve"> отношения</w:t>
      </w:r>
    </w:p>
    <w:p w:rsidR="00271162" w:rsidRDefault="00271162" w:rsidP="007A76E9">
      <w:pPr>
        <w:suppressAutoHyphens w:val="0"/>
        <w:ind w:firstLine="709"/>
        <w:jc w:val="both"/>
        <w:rPr>
          <w:sz w:val="28"/>
          <w:szCs w:val="28"/>
        </w:rPr>
      </w:pPr>
      <w:r w:rsidRPr="00F558E0">
        <w:rPr>
          <w:sz w:val="28"/>
          <w:szCs w:val="28"/>
        </w:rPr>
        <w:t>Администрация Мамонского муниципального образования</w:t>
      </w:r>
      <w:r>
        <w:rPr>
          <w:sz w:val="28"/>
          <w:szCs w:val="28"/>
        </w:rPr>
        <w:t xml:space="preserve"> оформила в муниципальную собственность за 2019 год 21 объект недвижимости</w:t>
      </w:r>
      <w:r w:rsidR="001078BA">
        <w:rPr>
          <w:sz w:val="28"/>
          <w:szCs w:val="28"/>
        </w:rPr>
        <w:t>.</w:t>
      </w:r>
    </w:p>
    <w:p w:rsidR="00271162" w:rsidRPr="007A44B5" w:rsidRDefault="00271162" w:rsidP="007A76E9">
      <w:pPr>
        <w:suppressAutoHyphens w:val="0"/>
        <w:jc w:val="center"/>
        <w:rPr>
          <w:sz w:val="28"/>
          <w:szCs w:val="28"/>
        </w:rPr>
      </w:pPr>
      <w:r w:rsidRPr="007A44B5">
        <w:rPr>
          <w:sz w:val="28"/>
          <w:szCs w:val="28"/>
        </w:rPr>
        <w:t>Имущественные отношения</w:t>
      </w:r>
      <w:r w:rsidR="001078BA">
        <w:rPr>
          <w:sz w:val="28"/>
          <w:szCs w:val="28"/>
        </w:rPr>
        <w:t>.</w:t>
      </w:r>
      <w:r>
        <w:rPr>
          <w:sz w:val="28"/>
          <w:szCs w:val="28"/>
        </w:rPr>
        <w:t xml:space="preserve"> оформление в собственность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219"/>
        <w:gridCol w:w="1555"/>
        <w:gridCol w:w="1555"/>
        <w:gridCol w:w="1555"/>
        <w:gridCol w:w="1555"/>
      </w:tblGrid>
      <w:tr w:rsidR="00271162" w:rsidRPr="007A15C5" w:rsidTr="003C166C">
        <w:tc>
          <w:tcPr>
            <w:tcW w:w="98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26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2019</w:t>
            </w:r>
          </w:p>
        </w:tc>
      </w:tr>
      <w:tr w:rsidR="00271162" w:rsidRPr="007A15C5" w:rsidTr="003C166C">
        <w:tc>
          <w:tcPr>
            <w:tcW w:w="98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земельные участки с разрешением на временное использование земельного участка сроком на 3 года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14</w:t>
            </w:r>
          </w:p>
        </w:tc>
      </w:tr>
      <w:tr w:rsidR="00271162" w:rsidRPr="007A15C5" w:rsidTr="003C166C">
        <w:tc>
          <w:tcPr>
            <w:tcW w:w="98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квартиры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22</w:t>
            </w:r>
          </w:p>
        </w:tc>
        <w:tc>
          <w:tcPr>
            <w:tcW w:w="2427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3</w:t>
            </w:r>
          </w:p>
        </w:tc>
      </w:tr>
      <w:tr w:rsidR="00271162" w:rsidRPr="007A15C5" w:rsidTr="003C166C">
        <w:tc>
          <w:tcPr>
            <w:tcW w:w="98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земельные участки в собственность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1</w:t>
            </w:r>
          </w:p>
        </w:tc>
      </w:tr>
      <w:tr w:rsidR="00271162" w:rsidRPr="007A15C5" w:rsidTr="003C166C">
        <w:tc>
          <w:tcPr>
            <w:tcW w:w="98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4</w:t>
            </w:r>
          </w:p>
        </w:tc>
        <w:tc>
          <w:tcPr>
            <w:tcW w:w="2426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здания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22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3</w:t>
            </w:r>
          </w:p>
        </w:tc>
      </w:tr>
      <w:tr w:rsidR="00271162" w:rsidRPr="007A15C5" w:rsidTr="003C166C">
        <w:tc>
          <w:tcPr>
            <w:tcW w:w="98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26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земельные участки в бессрочное пользование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17</w:t>
            </w:r>
          </w:p>
        </w:tc>
        <w:tc>
          <w:tcPr>
            <w:tcW w:w="2427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0</w:t>
            </w:r>
          </w:p>
        </w:tc>
      </w:tr>
      <w:tr w:rsidR="00271162" w:rsidRPr="007A15C5" w:rsidTr="003C166C">
        <w:tc>
          <w:tcPr>
            <w:tcW w:w="98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6</w:t>
            </w:r>
          </w:p>
        </w:tc>
        <w:tc>
          <w:tcPr>
            <w:tcW w:w="2426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сооружение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0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sz w:val="28"/>
                <w:szCs w:val="28"/>
              </w:rPr>
            </w:pPr>
            <w:r w:rsidRPr="00F818DE">
              <w:rPr>
                <w:sz w:val="28"/>
                <w:szCs w:val="28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271162" w:rsidRPr="00285F6F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285F6F">
              <w:rPr>
                <w:b/>
                <w:sz w:val="28"/>
                <w:szCs w:val="28"/>
              </w:rPr>
              <w:t>0</w:t>
            </w:r>
          </w:p>
        </w:tc>
      </w:tr>
      <w:tr w:rsidR="00271162" w:rsidRPr="00F818DE" w:rsidTr="003C166C">
        <w:tc>
          <w:tcPr>
            <w:tcW w:w="988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427" w:type="dxa"/>
            <w:shd w:val="clear" w:color="auto" w:fill="auto"/>
          </w:tcPr>
          <w:p w:rsidR="00271162" w:rsidRPr="00F818DE" w:rsidRDefault="00271162" w:rsidP="007A76E9">
            <w:pPr>
              <w:suppressAutoHyphens w:val="0"/>
              <w:rPr>
                <w:b/>
                <w:sz w:val="28"/>
                <w:szCs w:val="28"/>
              </w:rPr>
            </w:pPr>
            <w:r w:rsidRPr="00F818DE">
              <w:rPr>
                <w:b/>
                <w:sz w:val="28"/>
                <w:szCs w:val="28"/>
              </w:rPr>
              <w:t>21</w:t>
            </w:r>
          </w:p>
        </w:tc>
      </w:tr>
    </w:tbl>
    <w:p w:rsidR="00271162" w:rsidRPr="00CE76F3" w:rsidRDefault="00271162" w:rsidP="007A76E9">
      <w:pPr>
        <w:suppressAutoHyphens w:val="0"/>
        <w:rPr>
          <w:b/>
        </w:rPr>
      </w:pPr>
    </w:p>
    <w:p w:rsidR="00CD103D" w:rsidRDefault="00CD103D" w:rsidP="007A76E9">
      <w:pPr>
        <w:suppressAutoHyphens w:val="0"/>
        <w:rPr>
          <w:sz w:val="28"/>
          <w:szCs w:val="28"/>
        </w:rPr>
      </w:pPr>
      <w:r>
        <w:rPr>
          <w:b/>
          <w:sz w:val="28"/>
          <w:szCs w:val="28"/>
        </w:rPr>
        <w:t>Адресная система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РФ </w:t>
      </w:r>
      <w:r w:rsidRPr="00390518">
        <w:rPr>
          <w:sz w:val="28"/>
          <w:szCs w:val="28"/>
        </w:rPr>
        <w:t>от 19 ноября 2014 года №1221 «Об утверждении Правил присвоения, изменения и аннулир</w:t>
      </w:r>
      <w:r>
        <w:rPr>
          <w:sz w:val="28"/>
          <w:szCs w:val="28"/>
        </w:rPr>
        <w:t>ования адресов», постановлением</w:t>
      </w:r>
      <w:r w:rsidRPr="00390518">
        <w:rPr>
          <w:sz w:val="28"/>
          <w:szCs w:val="28"/>
        </w:rPr>
        <w:t xml:space="preserve"> администрации Мамонского муниципального образования от 13 октября 2015года №921 «Об утверждении Правил присвоения, изменения и аннулирования адресов», </w:t>
      </w:r>
      <w:r w:rsidR="00252D05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6,21</w:t>
      </w:r>
      <w:r w:rsidRPr="00390518">
        <w:rPr>
          <w:sz w:val="28"/>
          <w:szCs w:val="28"/>
        </w:rPr>
        <w:t xml:space="preserve"> Устава Мамонского муниципального образования</w:t>
      </w:r>
      <w:r>
        <w:rPr>
          <w:sz w:val="28"/>
          <w:szCs w:val="28"/>
        </w:rPr>
        <w:t xml:space="preserve">, было подготовлено постановлений о присвоении адресов земельным участкам, жилым домам, постановлений о внесении изменений в ФИАС, постановление о внесении изменений и дополнений в постановление о присвоении почтового адреса, постановления о признании недействительными (отмена): 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2016 год - 897 постановлений;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год - 384 постановления;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- 392 постановления;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 год - 558 постановлений.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Объект, которому присваивался адрес, должен быть загружен в федеральную информационную адресную систему. Наполнение ФИАС адресами способствует увеличению бюджета муниципального образования, путем проведения сверки адресов налоговой инспекцией. В ФИАС можно получить адресную информацию по территории. Множество организаций работают с ФИАС. Внесение сведений об адресе объекта недвижимости в ЕГРН осуществляется при условии наличия данного адреса в ФИАС. 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федеральную информационную адресную систему вносятся адресные объекты, жилые дома, земельные участки, помещения. В адресные объекты вносятся изменения, удаляются объекты. Происходит переподчинение элементов планировочной структуры. 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2016 и 2017 год объекты не вносились.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в ФИАС было добавлено – 1153 объекта</w:t>
      </w:r>
    </w:p>
    <w:p w:rsidR="00CD103D" w:rsidRPr="00A66EC9" w:rsidRDefault="00CD103D" w:rsidP="007A76E9">
      <w:pPr>
        <w:suppressAutoHyphens w:val="0"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2019 год было добавлено – 1546 объектов.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Отработано уведомлений о несоответствии (отсутствии) адреса в 2018 году - 143.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 – 11 уведомлений. 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Правилами землепользования и застройки Мамонского сельского поселения, утвержденным </w:t>
      </w:r>
      <w:r w:rsidRPr="008416ED">
        <w:rPr>
          <w:sz w:val="28"/>
        </w:rPr>
        <w:t>решением Думы Мамонского муниципального образования от 25.09.2013 года № 14-74/д</w:t>
      </w:r>
      <w:r w:rsidRPr="008105B6">
        <w:rPr>
          <w:sz w:val="28"/>
        </w:rPr>
        <w:t xml:space="preserve">, </w:t>
      </w:r>
      <w:r w:rsidRPr="008105B6">
        <w:rPr>
          <w:sz w:val="28"/>
          <w:szCs w:val="28"/>
        </w:rPr>
        <w:t xml:space="preserve">с учетом </w:t>
      </w:r>
      <w:r w:rsidRPr="008416ED">
        <w:rPr>
          <w:sz w:val="28"/>
          <w:szCs w:val="28"/>
        </w:rPr>
        <w:t>изменений и дополнений, утвержденных решениями Думы Мамонского муниципального образования от 21.01.2015г. № 32-153/д, от 27.01.2016г. № 44-202/д, от 30.03.2016г. № 46-215/д,</w:t>
      </w:r>
      <w:r w:rsidRPr="008416ED">
        <w:t xml:space="preserve"> </w:t>
      </w:r>
      <w:r w:rsidRPr="008416ED">
        <w:rPr>
          <w:sz w:val="28"/>
          <w:szCs w:val="28"/>
        </w:rPr>
        <w:t xml:space="preserve">от 21.12.2016г. № 54-259/д, от </w:t>
      </w:r>
      <w:r w:rsidRPr="008416ED">
        <w:rPr>
          <w:sz w:val="28"/>
          <w:szCs w:val="28"/>
        </w:rPr>
        <w:lastRenderedPageBreak/>
        <w:t>26.04.2017г. № 58-285/д, от 20.06.2017 г. № 60-297/д, от 28.02.2018г. № 9-52/</w:t>
      </w:r>
      <w:r w:rsidRPr="008416ED">
        <w:rPr>
          <w:rFonts w:eastAsia="MS Mincho"/>
          <w:sz w:val="28"/>
          <w:szCs w:val="28"/>
          <w:lang w:eastAsia="ja-JP"/>
        </w:rPr>
        <w:t>д</w:t>
      </w:r>
      <w:r w:rsidRPr="008416ED">
        <w:rPr>
          <w:sz w:val="28"/>
          <w:szCs w:val="28"/>
        </w:rPr>
        <w:t>,</w:t>
      </w:r>
      <w:r>
        <w:rPr>
          <w:sz w:val="28"/>
          <w:szCs w:val="28"/>
        </w:rPr>
        <w:t xml:space="preserve"> Генеральным</w:t>
      </w:r>
      <w:r w:rsidRPr="003E67F4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3E67F4">
        <w:rPr>
          <w:sz w:val="28"/>
          <w:szCs w:val="28"/>
        </w:rPr>
        <w:t xml:space="preserve"> Мамонского с</w:t>
      </w:r>
      <w:r>
        <w:rPr>
          <w:sz w:val="28"/>
          <w:szCs w:val="28"/>
        </w:rPr>
        <w:t>ельского поселения, утвержденным</w:t>
      </w:r>
      <w:r w:rsidRPr="003E67F4">
        <w:rPr>
          <w:sz w:val="28"/>
          <w:szCs w:val="28"/>
        </w:rPr>
        <w:t xml:space="preserve"> решением Думы Мамонского муниципального образования от 25.09.2013г. № 14-73/д,  с учетом изменений и дополнений, утвержденных решениями Думы Мамонского муниципального 24.12.2014г. № 30-145/д, от 23.12.2015г. № 43-197/д, от 24.02.2016г. № 45-206/д, 30.03.2016г. №46-214/д, 21.12.2016г. № 54-258/д, от 31.01.2018г. № 8-44/д, от 30.01.2019 №22-97/д.</w:t>
      </w:r>
      <w:r>
        <w:rPr>
          <w:sz w:val="28"/>
          <w:szCs w:val="28"/>
        </w:rPr>
        <w:t xml:space="preserve"> 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2016 год - 126 выписок из ПЗЗ;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год - 126 выписок из ПЗЗ;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- 220 выписок из ПЗЗ;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 год - 267 выписок из ПЗЗ.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ответов на запросы и обращения от организаций: Межрайонная ИФНС,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, иные организации. 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2016 год - 62 ответа;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 год - 69 ответов;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- 84 ответа;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 год - 105 ответов.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Выдано справок о переименовании статуса элемента планировочной структуры.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2016 год – 0; 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год – 0;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– 6;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 год – 15.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(ред. от 29.07.2018) «Об организации предоставления государственных и муниципальных услуг» для предоставления муниципальной услуги, в случаях необходимости получения некоторой информации, направляются запросы в государственные органы. Для предоставления муниципальной услуги – присвоение адреса, направлялись межведомственные запросы в министерство имущественных отношений Иркутской области (о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взаимодействия), направлялись межведомственные запросы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: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2016 год - 700 запросов;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год - 300 запросов;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- 292 запроса;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2019 год - 469 запросов. 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запросы направлялись в иные организации: техподдержка ФИАС; архив Иркутского района: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2016 год - 0;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год - 0;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- 10;</w:t>
      </w:r>
    </w:p>
    <w:p w:rsidR="00CD103D" w:rsidRDefault="00CD103D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 год - 25.</w:t>
      </w:r>
    </w:p>
    <w:p w:rsidR="00CD103D" w:rsidRPr="009D283D" w:rsidRDefault="00CD103D" w:rsidP="007A76E9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364F9F">
        <w:rPr>
          <w:kern w:val="24"/>
          <w:sz w:val="28"/>
          <w:szCs w:val="28"/>
          <w:lang w:eastAsia="ru-RU"/>
        </w:rPr>
        <w:t xml:space="preserve">В рамках подготовки к проведению Всероссийской переписи населения </w:t>
      </w:r>
      <w:r w:rsidRPr="00364F9F">
        <w:rPr>
          <w:kern w:val="24"/>
          <w:sz w:val="28"/>
          <w:szCs w:val="28"/>
          <w:lang w:eastAsia="ru-RU"/>
        </w:rPr>
        <w:lastRenderedPageBreak/>
        <w:t xml:space="preserve">2020 года проведен регистраторский обход земельных участков и объектов капитального строительства на наличие </w:t>
      </w:r>
      <w:r>
        <w:rPr>
          <w:kern w:val="24"/>
          <w:sz w:val="28"/>
          <w:szCs w:val="28"/>
          <w:lang w:eastAsia="ru-RU"/>
        </w:rPr>
        <w:t xml:space="preserve">адресных </w:t>
      </w:r>
      <w:r w:rsidRPr="00364F9F">
        <w:rPr>
          <w:kern w:val="24"/>
          <w:sz w:val="28"/>
          <w:szCs w:val="28"/>
          <w:lang w:eastAsia="ru-RU"/>
        </w:rPr>
        <w:t xml:space="preserve">указателей. </w:t>
      </w:r>
    </w:p>
    <w:p w:rsidR="00CD103D" w:rsidRDefault="00CD103D" w:rsidP="007A76E9">
      <w:pPr>
        <w:pStyle w:val="a5"/>
        <w:autoSpaceDE/>
        <w:autoSpaceDN/>
        <w:adjustRightInd/>
        <w:ind w:left="0"/>
        <w:jc w:val="both"/>
        <w:rPr>
          <w:sz w:val="28"/>
          <w:szCs w:val="28"/>
          <w:lang w:eastAsia="ar-SA"/>
        </w:rPr>
      </w:pPr>
    </w:p>
    <w:p w:rsidR="0037413D" w:rsidRDefault="0037413D" w:rsidP="007A76E9">
      <w:pPr>
        <w:pStyle w:val="a5"/>
        <w:autoSpaceDE/>
        <w:autoSpaceDN/>
        <w:adjustRightInd/>
        <w:ind w:left="0"/>
        <w:jc w:val="both"/>
        <w:rPr>
          <w:b/>
          <w:sz w:val="28"/>
          <w:szCs w:val="28"/>
          <w:lang w:eastAsia="ar-SA"/>
        </w:rPr>
      </w:pPr>
      <w:r w:rsidRPr="0037413D">
        <w:rPr>
          <w:b/>
          <w:sz w:val="28"/>
          <w:szCs w:val="28"/>
          <w:lang w:eastAsia="ar-SA"/>
        </w:rPr>
        <w:t>Градостроительная политика</w:t>
      </w:r>
    </w:p>
    <w:p w:rsidR="007A76E9" w:rsidRPr="0037413D" w:rsidRDefault="007A76E9" w:rsidP="007A76E9">
      <w:pPr>
        <w:pStyle w:val="a5"/>
        <w:autoSpaceDE/>
        <w:autoSpaceDN/>
        <w:adjustRightInd/>
        <w:ind w:left="0"/>
        <w:jc w:val="both"/>
        <w:rPr>
          <w:b/>
          <w:sz w:val="28"/>
          <w:szCs w:val="28"/>
          <w:lang w:eastAsia="ar-SA"/>
        </w:rPr>
      </w:pPr>
    </w:p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37413D">
        <w:rPr>
          <w:b/>
          <w:bCs/>
          <w:sz w:val="28"/>
          <w:szCs w:val="28"/>
        </w:rPr>
        <w:t>Уведомление о начале строительства</w:t>
      </w:r>
    </w:p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Подготовка и выдача разрешений на строительство осуществляется на территории Мамонского МО с 2015 по 2016 года и 2019 по сегодняшний день.</w:t>
      </w:r>
    </w:p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Полномочия на 2017 и 2018 годы были преданы в администрацию Иркутского района.</w:t>
      </w:r>
    </w:p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</w:rPr>
      </w:pPr>
      <w:r w:rsidRPr="0037413D">
        <w:rPr>
          <w:sz w:val="28"/>
          <w:szCs w:val="28"/>
        </w:rPr>
        <w:t xml:space="preserve">В результате серьезных изменений градостроительного законодательства, появился новый документ «уведомление о планируемом строительстве». </w:t>
      </w:r>
      <w:r w:rsidRPr="0037413D">
        <w:rPr>
          <w:rFonts w:eastAsia="Calibri"/>
          <w:color w:val="000000" w:themeColor="text1"/>
          <w:kern w:val="24"/>
          <w:sz w:val="28"/>
          <w:szCs w:val="28"/>
        </w:rPr>
        <w:t>С 2019 года администрация Мамонского МО осуществляет прием «Уведомление о планируемом строительстве»</w:t>
      </w:r>
      <w:r w:rsidRPr="0037413D">
        <w:rPr>
          <w:sz w:val="28"/>
          <w:szCs w:val="28"/>
        </w:rPr>
        <w:t>.</w:t>
      </w:r>
    </w:p>
    <w:p w:rsidR="0037413D" w:rsidRPr="0037413D" w:rsidRDefault="0037413D" w:rsidP="007A76E9">
      <w:pPr>
        <w:pStyle w:val="a3"/>
        <w:widowControl w:val="0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37413D">
        <w:rPr>
          <w:rFonts w:eastAsia="Calibri"/>
          <w:color w:val="000000" w:themeColor="text1"/>
          <w:kern w:val="24"/>
          <w:sz w:val="28"/>
          <w:szCs w:val="28"/>
        </w:rPr>
        <w:t>За 2016 год выдано разрешений на строительство – 230 шт.</w:t>
      </w:r>
    </w:p>
    <w:p w:rsidR="0037413D" w:rsidRPr="0037413D" w:rsidRDefault="0037413D" w:rsidP="007A76E9">
      <w:pPr>
        <w:pStyle w:val="a3"/>
        <w:widowControl w:val="0"/>
        <w:spacing w:before="0" w:beforeAutospacing="0" w:after="0" w:afterAutospacing="0"/>
        <w:ind w:firstLine="706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7413D">
        <w:rPr>
          <w:rFonts w:eastAsia="Calibri"/>
          <w:color w:val="000000" w:themeColor="text1"/>
          <w:kern w:val="24"/>
          <w:sz w:val="28"/>
          <w:szCs w:val="28"/>
        </w:rPr>
        <w:t>За 2019 год выдано уведомлений о планируемом строительстве – 589, кол-во отказов - 10.</w:t>
      </w:r>
    </w:p>
    <w:p w:rsidR="0037413D" w:rsidRDefault="0037413D" w:rsidP="007A76E9">
      <w:pPr>
        <w:suppressAutoHyphens w:val="0"/>
        <w:ind w:firstLine="709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Как видно на графике получение разрешения на строительство увеличилось в два раза.</w:t>
      </w:r>
    </w:p>
    <w:p w:rsidR="0037413D" w:rsidRPr="0037413D" w:rsidRDefault="0037413D" w:rsidP="007A76E9">
      <w:pPr>
        <w:suppressAutoHyphens w:val="0"/>
        <w:ind w:firstLine="709"/>
        <w:jc w:val="center"/>
        <w:rPr>
          <w:sz w:val="28"/>
          <w:szCs w:val="28"/>
        </w:rPr>
      </w:pPr>
      <w:r w:rsidRPr="0037413D">
        <w:rPr>
          <w:noProof/>
          <w:sz w:val="28"/>
          <w:szCs w:val="28"/>
          <w:lang w:eastAsia="ru-RU"/>
        </w:rPr>
        <w:drawing>
          <wp:inline distT="0" distB="0" distL="0" distR="0" wp14:anchorId="31832C95" wp14:editId="10522194">
            <wp:extent cx="4121785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В процессе строительства или до начала строительства, граждане принимали решения об изменении параметров строительства и в течении 2019 года было принято 121 уведомление об изменении параметров планируемого строительства.</w:t>
      </w:r>
    </w:p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</w:rPr>
      </w:pPr>
    </w:p>
    <w:p w:rsidR="0037413D" w:rsidRPr="0037413D" w:rsidRDefault="0037413D" w:rsidP="007A76E9">
      <w:pPr>
        <w:pStyle w:val="a3"/>
        <w:widowControl w:val="0"/>
        <w:spacing w:before="0" w:beforeAutospacing="0" w:after="0" w:afterAutospacing="0"/>
        <w:ind w:firstLine="706"/>
        <w:jc w:val="both"/>
        <w:rPr>
          <w:b/>
          <w:bCs/>
          <w:sz w:val="28"/>
          <w:szCs w:val="28"/>
        </w:rPr>
      </w:pPr>
      <w:r w:rsidRPr="0037413D">
        <w:rPr>
          <w:b/>
          <w:bCs/>
          <w:sz w:val="28"/>
          <w:szCs w:val="28"/>
        </w:rPr>
        <w:t xml:space="preserve">Уведомление </w:t>
      </w:r>
      <w:r w:rsidRPr="0037413D">
        <w:rPr>
          <w:rFonts w:eastAsia="Calibri"/>
          <w:b/>
          <w:color w:val="000000"/>
          <w:kern w:val="24"/>
          <w:sz w:val="28"/>
          <w:szCs w:val="28"/>
        </w:rPr>
        <w:t>об окончании строительства</w:t>
      </w:r>
    </w:p>
    <w:p w:rsidR="0037413D" w:rsidRPr="0037413D" w:rsidRDefault="0037413D" w:rsidP="007A76E9">
      <w:pPr>
        <w:pStyle w:val="a3"/>
        <w:widowControl w:val="0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37413D">
        <w:rPr>
          <w:rFonts w:eastAsia="Calibri"/>
          <w:color w:val="000000"/>
          <w:kern w:val="24"/>
          <w:sz w:val="28"/>
          <w:szCs w:val="28"/>
        </w:rPr>
        <w:t xml:space="preserve">Уведомление об окончании строительства или реконструкции объекта индивидуального жилищного строительства или садового дома», утверждено </w:t>
      </w:r>
      <w:r w:rsidRPr="0037413D">
        <w:rPr>
          <w:rFonts w:eastAsia="Calibri"/>
          <w:color w:val="000000"/>
          <w:kern w:val="24"/>
          <w:sz w:val="28"/>
          <w:szCs w:val="28"/>
        </w:rPr>
        <w:lastRenderedPageBreak/>
        <w:t>приказом Министерства строительства и жилищно-коммунального хозяйства РФ от 19.09.2018г. №591/</w:t>
      </w:r>
      <w:proofErr w:type="spellStart"/>
      <w:r w:rsidRPr="0037413D">
        <w:rPr>
          <w:rFonts w:eastAsia="Calibri"/>
          <w:color w:val="000000"/>
          <w:kern w:val="24"/>
          <w:sz w:val="28"/>
          <w:szCs w:val="28"/>
        </w:rPr>
        <w:t>пр</w:t>
      </w:r>
      <w:proofErr w:type="spellEnd"/>
      <w:r w:rsidRPr="0037413D">
        <w:rPr>
          <w:rFonts w:eastAsia="Calibri"/>
          <w:color w:val="000000"/>
          <w:kern w:val="24"/>
          <w:sz w:val="28"/>
          <w:szCs w:val="28"/>
        </w:rPr>
        <w:t>, вместо разрешение на ввод для индивидуального строительства.</w:t>
      </w:r>
    </w:p>
    <w:p w:rsidR="0037413D" w:rsidRPr="0037413D" w:rsidRDefault="0037413D" w:rsidP="007A76E9">
      <w:pPr>
        <w:suppressAutoHyphens w:val="0"/>
        <w:ind w:firstLine="706"/>
        <w:jc w:val="both"/>
        <w:rPr>
          <w:sz w:val="28"/>
          <w:szCs w:val="28"/>
          <w:lang w:eastAsia="ru-RU"/>
        </w:rPr>
      </w:pPr>
      <w:r w:rsidRPr="0037413D">
        <w:rPr>
          <w:rFonts w:eastAsia="Calibri"/>
          <w:color w:val="000000"/>
          <w:kern w:val="24"/>
          <w:sz w:val="28"/>
          <w:szCs w:val="28"/>
          <w:lang w:eastAsia="ru-RU"/>
        </w:rPr>
        <w:t>За 2016 год выдано 3 разрешения на ввод в эксплуатацию объекта индивидуального жилищного строительства.</w:t>
      </w:r>
    </w:p>
    <w:p w:rsidR="0037413D" w:rsidRPr="0037413D" w:rsidRDefault="0037413D" w:rsidP="007A76E9">
      <w:pPr>
        <w:suppressAutoHyphens w:val="0"/>
        <w:ind w:firstLine="706"/>
        <w:jc w:val="both"/>
        <w:rPr>
          <w:rFonts w:eastAsia="Calibri"/>
          <w:color w:val="000000"/>
          <w:kern w:val="24"/>
          <w:sz w:val="28"/>
          <w:szCs w:val="28"/>
          <w:lang w:eastAsia="ru-RU"/>
        </w:rPr>
      </w:pPr>
      <w:r w:rsidRPr="0037413D">
        <w:rPr>
          <w:rFonts w:eastAsia="Calibri"/>
          <w:color w:val="000000"/>
          <w:kern w:val="24"/>
          <w:sz w:val="28"/>
          <w:szCs w:val="28"/>
          <w:lang w:eastAsia="ru-RU"/>
        </w:rPr>
        <w:t>За 2019 год выдано 237 уведомлений об окончании строительства, количество отказов – 68.</w:t>
      </w:r>
    </w:p>
    <w:p w:rsidR="0037413D" w:rsidRPr="0037413D" w:rsidRDefault="0037413D" w:rsidP="007A76E9">
      <w:pPr>
        <w:suppressAutoHyphens w:val="0"/>
        <w:ind w:firstLine="706"/>
        <w:jc w:val="both"/>
        <w:rPr>
          <w:rFonts w:eastAsia="Calibri"/>
          <w:color w:val="000000"/>
          <w:kern w:val="24"/>
          <w:sz w:val="28"/>
          <w:szCs w:val="28"/>
          <w:lang w:eastAsia="ru-RU"/>
        </w:rPr>
      </w:pPr>
      <w:r w:rsidRPr="0037413D">
        <w:rPr>
          <w:rFonts w:eastAsia="Calibri"/>
          <w:color w:val="000000"/>
          <w:kern w:val="24"/>
          <w:sz w:val="28"/>
          <w:szCs w:val="28"/>
          <w:lang w:eastAsia="ru-RU"/>
        </w:rPr>
        <w:t>За 2019 год при приеме уведомлений об окончании строительства было выявлено 5 случаев недостоверных документов, таких как технический план на объект недвижимости. Он был выполнен либо на несуществующий объект, либо на объект, не являющийся объектом ИЖС.</w:t>
      </w:r>
    </w:p>
    <w:p w:rsidR="0037413D" w:rsidRPr="0037413D" w:rsidRDefault="0037413D" w:rsidP="007A76E9">
      <w:pPr>
        <w:suppressAutoHyphens w:val="0"/>
        <w:jc w:val="both"/>
        <w:rPr>
          <w:rFonts w:eastAsia="Calibri"/>
          <w:color w:val="000000"/>
          <w:kern w:val="24"/>
          <w:sz w:val="28"/>
          <w:szCs w:val="28"/>
          <w:lang w:eastAsia="ru-RU"/>
        </w:rPr>
      </w:pPr>
    </w:p>
    <w:p w:rsidR="0037413D" w:rsidRPr="0037413D" w:rsidRDefault="0037413D" w:rsidP="007A76E9">
      <w:pPr>
        <w:suppressAutoHyphens w:val="0"/>
        <w:ind w:firstLine="706"/>
        <w:jc w:val="both"/>
        <w:rPr>
          <w:rFonts w:eastAsiaTheme="minorHAnsi" w:cstheme="minorBidi"/>
          <w:sz w:val="28"/>
          <w:szCs w:val="28"/>
          <w:lang w:eastAsia="en-US"/>
        </w:rPr>
      </w:pPr>
      <w:r w:rsidRPr="0037413D">
        <w:rPr>
          <w:b/>
          <w:bCs/>
          <w:sz w:val="28"/>
          <w:szCs w:val="28"/>
        </w:rPr>
        <w:t>Разрешение на строительство</w:t>
      </w:r>
    </w:p>
    <w:p w:rsidR="0037413D" w:rsidRPr="0037413D" w:rsidRDefault="0037413D" w:rsidP="007A76E9">
      <w:pPr>
        <w:suppressAutoHyphens w:val="0"/>
        <w:ind w:firstLine="706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За 2016 год было выдано 9 разрешений на строительство объектов капитального строительства, такие как: строительство гаража, строительство администрации.</w:t>
      </w:r>
    </w:p>
    <w:p w:rsidR="0037413D" w:rsidRPr="0037413D" w:rsidRDefault="0037413D" w:rsidP="007A76E9">
      <w:pPr>
        <w:suppressAutoHyphens w:val="0"/>
        <w:ind w:firstLine="706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За 2019 год выдано всего 3 разрешения на строительство, из них это строительство универсального магазина, расположенного по адресу ул. Центральная, 45, выдано 2 отказа в выдаче разрешения.</w:t>
      </w:r>
    </w:p>
    <w:p w:rsidR="0037413D" w:rsidRPr="0037413D" w:rsidRDefault="0037413D" w:rsidP="007A76E9">
      <w:pPr>
        <w:suppressAutoHyphens w:val="0"/>
        <w:ind w:firstLine="706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В 2016 году обращений по вводу объектов в эксплуатацию не производилось.</w:t>
      </w:r>
    </w:p>
    <w:p w:rsidR="0037413D" w:rsidRPr="0037413D" w:rsidRDefault="0037413D" w:rsidP="007A76E9">
      <w:pPr>
        <w:suppressAutoHyphens w:val="0"/>
        <w:ind w:firstLine="706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В 2019 году было выдано 3 ввода в эксплуатацию и выдано 4 отказа.</w:t>
      </w:r>
    </w:p>
    <w:p w:rsidR="0037413D" w:rsidRPr="0037413D" w:rsidRDefault="0037413D" w:rsidP="007A76E9">
      <w:pPr>
        <w:suppressAutoHyphens w:val="0"/>
        <w:ind w:firstLine="706"/>
        <w:jc w:val="both"/>
        <w:rPr>
          <w:sz w:val="28"/>
          <w:szCs w:val="28"/>
        </w:rPr>
      </w:pPr>
    </w:p>
    <w:p w:rsidR="0037413D" w:rsidRPr="0037413D" w:rsidRDefault="0037413D" w:rsidP="007A76E9">
      <w:pPr>
        <w:suppressAutoHyphens w:val="0"/>
        <w:ind w:firstLine="709"/>
        <w:jc w:val="both"/>
        <w:rPr>
          <w:b/>
          <w:sz w:val="28"/>
          <w:szCs w:val="28"/>
        </w:rPr>
      </w:pPr>
      <w:r w:rsidRPr="0037413D">
        <w:rPr>
          <w:b/>
          <w:sz w:val="28"/>
          <w:szCs w:val="28"/>
        </w:rPr>
        <w:t>Градостроительный план земельных участков</w:t>
      </w:r>
    </w:p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 За два года количество выданных ГПЗУ резко упало, в связи с тем, что ГПЗУ перестали выдавать земельным участкам, предназначенным под ИЖС.</w:t>
      </w:r>
    </w:p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За 2016 год выдано 295 ГПЗУ.</w:t>
      </w:r>
    </w:p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</w:rPr>
      </w:pPr>
      <w:r w:rsidRPr="0037413D">
        <w:rPr>
          <w:sz w:val="28"/>
          <w:szCs w:val="28"/>
        </w:rPr>
        <w:t>За 2019 год выдано 14 ГПЗУ.</w:t>
      </w:r>
    </w:p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</w:rPr>
      </w:pPr>
    </w:p>
    <w:p w:rsidR="0037413D" w:rsidRPr="0037413D" w:rsidRDefault="00673347" w:rsidP="007A76E9">
      <w:pPr>
        <w:suppressAutoHyphens w:val="0"/>
        <w:ind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материнского капитала на строительство</w:t>
      </w:r>
    </w:p>
    <w:p w:rsidR="0037413D" w:rsidRPr="0037413D" w:rsidRDefault="0037413D" w:rsidP="007A76E9">
      <w:pPr>
        <w:suppressAutoHyphens w:val="0"/>
        <w:ind w:firstLine="706"/>
        <w:jc w:val="both"/>
        <w:rPr>
          <w:bCs/>
          <w:sz w:val="28"/>
          <w:szCs w:val="28"/>
        </w:rPr>
      </w:pPr>
      <w:r w:rsidRPr="0037413D">
        <w:rPr>
          <w:bCs/>
          <w:sz w:val="28"/>
          <w:szCs w:val="28"/>
        </w:rPr>
        <w:t xml:space="preserve">Улучшение жилья с использованием материнского капитала в настоящее время одно из самых востребованных направлений расходования средств данного вида государственной поддержки. Во многом этому способствовало принятие ФЗ от 28.07.2010 №241, который разрешил направлять средства материнского капитала на индивидуальное строительство жилого дома своими силами без участия подрядной организации. В связи с этим, Правительство РФ утвердило выдачу документа Акта освидетельствования проведения основных работ по строительству с целью </w:t>
      </w:r>
      <w:r w:rsidR="00673347">
        <w:rPr>
          <w:bCs/>
          <w:sz w:val="28"/>
          <w:szCs w:val="28"/>
        </w:rPr>
        <w:t>отчета</w:t>
      </w:r>
      <w:r w:rsidRPr="0037413D">
        <w:rPr>
          <w:bCs/>
          <w:sz w:val="28"/>
          <w:szCs w:val="28"/>
        </w:rPr>
        <w:t xml:space="preserve"> о целевом расходовании средств материнского капитала.</w:t>
      </w:r>
    </w:p>
    <w:p w:rsidR="0037413D" w:rsidRPr="0037413D" w:rsidRDefault="0037413D" w:rsidP="007A76E9">
      <w:pPr>
        <w:suppressAutoHyphens w:val="0"/>
        <w:ind w:firstLine="706"/>
        <w:jc w:val="both"/>
        <w:rPr>
          <w:bCs/>
          <w:sz w:val="28"/>
          <w:szCs w:val="28"/>
        </w:rPr>
      </w:pPr>
      <w:r w:rsidRPr="0037413D">
        <w:rPr>
          <w:bCs/>
          <w:sz w:val="28"/>
          <w:szCs w:val="28"/>
        </w:rPr>
        <w:t>Администрация Мамонского МО занималась выдачей данного документа:</w:t>
      </w:r>
    </w:p>
    <w:p w:rsidR="0037413D" w:rsidRPr="0037413D" w:rsidRDefault="0037413D" w:rsidP="007A76E9">
      <w:pPr>
        <w:suppressAutoHyphens w:val="0"/>
        <w:ind w:firstLine="706"/>
        <w:jc w:val="both"/>
        <w:rPr>
          <w:bCs/>
          <w:sz w:val="28"/>
          <w:szCs w:val="28"/>
        </w:rPr>
      </w:pPr>
      <w:r w:rsidRPr="0037413D">
        <w:rPr>
          <w:bCs/>
          <w:sz w:val="28"/>
          <w:szCs w:val="28"/>
        </w:rPr>
        <w:lastRenderedPageBreak/>
        <w:t xml:space="preserve">в 2016 – 7 актов освидетельствования </w:t>
      </w:r>
    </w:p>
    <w:p w:rsidR="0037413D" w:rsidRPr="0037413D" w:rsidRDefault="0037413D" w:rsidP="007A76E9">
      <w:pPr>
        <w:suppressAutoHyphens w:val="0"/>
        <w:ind w:firstLine="706"/>
        <w:jc w:val="both"/>
        <w:rPr>
          <w:bCs/>
          <w:sz w:val="28"/>
          <w:szCs w:val="28"/>
        </w:rPr>
      </w:pPr>
      <w:r w:rsidRPr="0037413D">
        <w:rPr>
          <w:bCs/>
          <w:sz w:val="28"/>
          <w:szCs w:val="28"/>
        </w:rPr>
        <w:t>и 2019 - 8 актов освидетельствования.</w:t>
      </w:r>
    </w:p>
    <w:p w:rsidR="0037413D" w:rsidRPr="0037413D" w:rsidRDefault="0037413D" w:rsidP="007A76E9">
      <w:pPr>
        <w:suppressAutoHyphens w:val="0"/>
        <w:jc w:val="both"/>
        <w:rPr>
          <w:b/>
          <w:bCs/>
          <w:sz w:val="28"/>
          <w:szCs w:val="28"/>
        </w:rPr>
      </w:pPr>
    </w:p>
    <w:p w:rsidR="0037413D" w:rsidRPr="0037413D" w:rsidRDefault="0037413D" w:rsidP="007A76E9">
      <w:pPr>
        <w:suppressAutoHyphens w:val="0"/>
        <w:ind w:firstLine="706"/>
        <w:jc w:val="both"/>
        <w:rPr>
          <w:b/>
          <w:bCs/>
          <w:sz w:val="28"/>
          <w:szCs w:val="28"/>
        </w:rPr>
      </w:pPr>
      <w:r w:rsidRPr="0037413D">
        <w:rPr>
          <w:b/>
          <w:bCs/>
          <w:sz w:val="28"/>
          <w:szCs w:val="28"/>
        </w:rPr>
        <w:t>Отклонения</w:t>
      </w:r>
    </w:p>
    <w:p w:rsidR="0037413D" w:rsidRPr="0037413D" w:rsidRDefault="0037413D" w:rsidP="007A76E9">
      <w:pPr>
        <w:pStyle w:val="a3"/>
        <w:widowControl w:val="0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37413D">
        <w:rPr>
          <w:b/>
          <w:bCs/>
          <w:sz w:val="28"/>
          <w:szCs w:val="28"/>
        </w:rPr>
        <w:t xml:space="preserve"> </w:t>
      </w:r>
      <w:r w:rsidRPr="0037413D">
        <w:rPr>
          <w:rFonts w:eastAsia="Calibri"/>
          <w:color w:val="000000" w:themeColor="text1"/>
          <w:kern w:val="24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имеется в большом количестве за последние 3 года в связи с тем, что нарушаются нормы отступов при строительстве, в большей степени из-за размеров участков и невозможности рационального расположения будущего объекта капитального строительства. </w:t>
      </w:r>
    </w:p>
    <w:p w:rsidR="0037413D" w:rsidRPr="0037413D" w:rsidRDefault="0037413D" w:rsidP="007A76E9">
      <w:pPr>
        <w:pStyle w:val="a3"/>
        <w:widowControl w:val="0"/>
        <w:spacing w:before="0" w:beforeAutospacing="0" w:after="0" w:afterAutospacing="0"/>
        <w:ind w:firstLine="720"/>
        <w:jc w:val="both"/>
        <w:rPr>
          <w:rFonts w:eastAsia="Calibri" w:cstheme="minorBidi"/>
          <w:color w:val="000000" w:themeColor="text1"/>
          <w:kern w:val="24"/>
          <w:sz w:val="28"/>
          <w:szCs w:val="28"/>
        </w:rPr>
      </w:pPr>
      <w:r w:rsidRPr="0037413D">
        <w:rPr>
          <w:rFonts w:eastAsia="Calibri" w:cstheme="minorBidi"/>
          <w:color w:val="000000" w:themeColor="text1"/>
          <w:kern w:val="24"/>
          <w:sz w:val="28"/>
          <w:szCs w:val="28"/>
        </w:rPr>
        <w:t>Предоставление разрешения на условно-разрешенный вид использования земельного участка или объекта капитального строительства за 2018 год имело большое количество из-за перевода земель в ЛПХ или под ИЖС.</w:t>
      </w:r>
    </w:p>
    <w:p w:rsidR="0037413D" w:rsidRPr="0037413D" w:rsidRDefault="0037413D" w:rsidP="007A76E9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49"/>
        <w:gridCol w:w="974"/>
        <w:gridCol w:w="974"/>
        <w:gridCol w:w="974"/>
        <w:gridCol w:w="974"/>
      </w:tblGrid>
      <w:tr w:rsidR="0037413D" w:rsidRPr="0037413D" w:rsidTr="00850C9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37413D">
              <w:rPr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37413D">
              <w:rPr>
                <w:b/>
                <w:bCs/>
                <w:sz w:val="28"/>
                <w:szCs w:val="28"/>
              </w:rPr>
              <w:t>2016г.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37413D">
              <w:rPr>
                <w:b/>
                <w:bCs/>
                <w:sz w:val="28"/>
                <w:szCs w:val="28"/>
              </w:rPr>
              <w:t>2017г.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37413D">
              <w:rPr>
                <w:b/>
                <w:bCs/>
                <w:sz w:val="28"/>
                <w:szCs w:val="28"/>
              </w:rPr>
              <w:t>2018г.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37413D">
              <w:rPr>
                <w:b/>
                <w:bCs/>
                <w:sz w:val="28"/>
                <w:szCs w:val="28"/>
              </w:rPr>
              <w:t>2019г.</w:t>
            </w:r>
          </w:p>
        </w:tc>
      </w:tr>
      <w:tr w:rsidR="0037413D" w:rsidRPr="0037413D" w:rsidTr="00850C9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152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93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79</w:t>
            </w:r>
          </w:p>
        </w:tc>
      </w:tr>
      <w:tr w:rsidR="0037413D" w:rsidRPr="0037413D" w:rsidTr="00850C9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Отказано в предоставлении муниципальной услуги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10</w:t>
            </w:r>
          </w:p>
        </w:tc>
      </w:tr>
      <w:tr w:rsidR="0037413D" w:rsidRPr="0037413D" w:rsidTr="00850C9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Предоставление разрешения на условно-разрешенный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8</w:t>
            </w:r>
          </w:p>
        </w:tc>
      </w:tr>
      <w:tr w:rsidR="0037413D" w:rsidRPr="0037413D" w:rsidTr="00850C9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both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Отказано в предоставлении муниципальной услуги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</w:rPr>
            </w:pPr>
            <w:r w:rsidRPr="0037413D">
              <w:rPr>
                <w:sz w:val="28"/>
                <w:szCs w:val="28"/>
              </w:rPr>
              <w:t>2</w:t>
            </w:r>
          </w:p>
        </w:tc>
      </w:tr>
    </w:tbl>
    <w:p w:rsidR="0037413D" w:rsidRPr="0037413D" w:rsidRDefault="0037413D" w:rsidP="007A76E9">
      <w:pPr>
        <w:suppressAutoHyphens w:val="0"/>
        <w:ind w:firstLine="709"/>
        <w:jc w:val="both"/>
        <w:rPr>
          <w:bCs/>
          <w:sz w:val="28"/>
          <w:szCs w:val="28"/>
        </w:rPr>
      </w:pPr>
      <w:r w:rsidRPr="0037413D">
        <w:rPr>
          <w:bCs/>
          <w:sz w:val="28"/>
          <w:szCs w:val="28"/>
        </w:rPr>
        <w:t xml:space="preserve">В 2019 году администрацией было проведено 31 заседание </w:t>
      </w:r>
      <w:r w:rsidR="00673347">
        <w:rPr>
          <w:bCs/>
          <w:sz w:val="28"/>
          <w:szCs w:val="28"/>
        </w:rPr>
        <w:t xml:space="preserve">земельной </w:t>
      </w:r>
      <w:r w:rsidRPr="0037413D">
        <w:rPr>
          <w:bCs/>
          <w:sz w:val="28"/>
          <w:szCs w:val="28"/>
        </w:rPr>
        <w:t>комиссии</w:t>
      </w:r>
      <w:r w:rsidR="00673347">
        <w:rPr>
          <w:bCs/>
          <w:sz w:val="28"/>
          <w:szCs w:val="28"/>
        </w:rPr>
        <w:t>,</w:t>
      </w:r>
      <w:r w:rsidRPr="0037413D">
        <w:rPr>
          <w:bCs/>
          <w:sz w:val="28"/>
          <w:szCs w:val="28"/>
        </w:rPr>
        <w:t xml:space="preserve"> из них</w:t>
      </w:r>
      <w:r w:rsidR="00673347">
        <w:rPr>
          <w:bCs/>
          <w:sz w:val="28"/>
          <w:szCs w:val="28"/>
        </w:rPr>
        <w:t xml:space="preserve"> по вопросам</w:t>
      </w:r>
      <w:r w:rsidRPr="0037413D">
        <w:rPr>
          <w:bCs/>
          <w:sz w:val="28"/>
          <w:szCs w:val="28"/>
        </w:rPr>
        <w:t>:</w:t>
      </w:r>
    </w:p>
    <w:p w:rsidR="0037413D" w:rsidRPr="0037413D" w:rsidRDefault="0037413D" w:rsidP="007A76E9">
      <w:pPr>
        <w:suppressAutoHyphens w:val="0"/>
        <w:ind w:firstLine="709"/>
        <w:jc w:val="both"/>
        <w:rPr>
          <w:bCs/>
          <w:sz w:val="28"/>
          <w:szCs w:val="28"/>
        </w:rPr>
      </w:pPr>
      <w:r w:rsidRPr="0037413D">
        <w:rPr>
          <w:bCs/>
          <w:sz w:val="28"/>
          <w:szCs w:val="28"/>
        </w:rPr>
        <w:t>предоставления разрешения на отклонения предельных параметров и предоставления разрешения на условно разрешенный вид использования земельного участка – 15;</w:t>
      </w:r>
    </w:p>
    <w:p w:rsidR="0037413D" w:rsidRPr="0037413D" w:rsidRDefault="0037413D" w:rsidP="007A76E9">
      <w:pPr>
        <w:suppressAutoHyphens w:val="0"/>
        <w:ind w:firstLine="709"/>
        <w:jc w:val="both"/>
        <w:rPr>
          <w:bCs/>
          <w:sz w:val="28"/>
          <w:szCs w:val="28"/>
        </w:rPr>
      </w:pPr>
      <w:r w:rsidRPr="0037413D">
        <w:rPr>
          <w:bCs/>
          <w:sz w:val="28"/>
          <w:szCs w:val="28"/>
        </w:rPr>
        <w:t>по рассмотрению проекта планировки и межевания территории – 13;</w:t>
      </w:r>
    </w:p>
    <w:p w:rsidR="0037413D" w:rsidRPr="0037413D" w:rsidRDefault="0037413D" w:rsidP="007A76E9">
      <w:pPr>
        <w:suppressAutoHyphens w:val="0"/>
        <w:ind w:firstLine="709"/>
        <w:jc w:val="both"/>
        <w:rPr>
          <w:bCs/>
          <w:sz w:val="28"/>
          <w:szCs w:val="28"/>
        </w:rPr>
      </w:pPr>
      <w:r w:rsidRPr="0037413D">
        <w:rPr>
          <w:bCs/>
          <w:sz w:val="28"/>
          <w:szCs w:val="28"/>
        </w:rPr>
        <w:t>по внесению изменений в Генеральный план и Правил землепользования и застройки – 3.</w:t>
      </w:r>
    </w:p>
    <w:p w:rsidR="0037413D" w:rsidRPr="0037413D" w:rsidRDefault="0037413D" w:rsidP="007A76E9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37413D" w:rsidRPr="0037413D" w:rsidRDefault="0037413D" w:rsidP="007A76E9">
      <w:pPr>
        <w:suppressAutoHyphens w:val="0"/>
        <w:ind w:firstLine="709"/>
        <w:jc w:val="both"/>
        <w:rPr>
          <w:b/>
          <w:bCs/>
          <w:sz w:val="28"/>
          <w:szCs w:val="28"/>
        </w:rPr>
      </w:pPr>
      <w:r w:rsidRPr="0037413D">
        <w:rPr>
          <w:b/>
          <w:bCs/>
          <w:sz w:val="28"/>
          <w:szCs w:val="28"/>
        </w:rPr>
        <w:t>Перепланировка</w:t>
      </w:r>
    </w:p>
    <w:p w:rsidR="0037413D" w:rsidRPr="0037413D" w:rsidRDefault="0037413D" w:rsidP="007A76E9">
      <w:pPr>
        <w:suppressAutoHyphens w:val="0"/>
        <w:ind w:firstLine="706"/>
        <w:jc w:val="both"/>
        <w:rPr>
          <w:sz w:val="28"/>
          <w:szCs w:val="28"/>
          <w:lang w:eastAsia="ru-RU"/>
        </w:rPr>
      </w:pPr>
      <w:r w:rsidRPr="0037413D">
        <w:rPr>
          <w:rFonts w:eastAsia="Calibri"/>
          <w:color w:val="000000" w:themeColor="text1"/>
          <w:kern w:val="24"/>
          <w:sz w:val="28"/>
          <w:szCs w:val="28"/>
          <w:lang w:eastAsia="ru-RU"/>
        </w:rPr>
        <w:t>Муниципальная услуга принятие документов, а также выдача решений о переводе или об отказе в переводе жилого помещения в нежилое или нежилого в жилое помещение, находящегося на территории Мамонского муниципального образования по результатам сравнений не пользовалась спросом. </w:t>
      </w:r>
    </w:p>
    <w:p w:rsidR="0037413D" w:rsidRPr="0037413D" w:rsidRDefault="0037413D" w:rsidP="007A76E9">
      <w:pPr>
        <w:suppressAutoHyphens w:val="0"/>
        <w:ind w:firstLine="706"/>
        <w:jc w:val="both"/>
        <w:rPr>
          <w:sz w:val="28"/>
          <w:szCs w:val="28"/>
          <w:lang w:eastAsia="ru-RU"/>
        </w:rPr>
      </w:pPr>
      <w:r w:rsidRPr="0037413D">
        <w:rPr>
          <w:rFonts w:eastAsia="Calibri"/>
          <w:color w:val="000000" w:themeColor="text1"/>
          <w:kern w:val="24"/>
          <w:sz w:val="28"/>
          <w:szCs w:val="28"/>
          <w:lang w:eastAsia="ru-RU"/>
        </w:rPr>
        <w:t xml:space="preserve">Прием заявлений и выдача документов о согласовании переустройства и (или) перепланировки жилого помещения, расположенного на территории </w:t>
      </w:r>
      <w:r w:rsidRPr="0037413D">
        <w:rPr>
          <w:rFonts w:eastAsia="Calibri"/>
          <w:color w:val="000000" w:themeColor="text1"/>
          <w:kern w:val="24"/>
          <w:sz w:val="28"/>
          <w:szCs w:val="28"/>
          <w:lang w:eastAsia="ru-RU"/>
        </w:rPr>
        <w:lastRenderedPageBreak/>
        <w:t>Мамонского муниципального образования за 2015,2016,2019годы поступило только одно обращение.</w:t>
      </w:r>
    </w:p>
    <w:p w:rsidR="0037413D" w:rsidRPr="0037413D" w:rsidRDefault="0037413D" w:rsidP="007A76E9">
      <w:pPr>
        <w:suppressAutoHyphens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7413D" w:rsidRPr="0037413D" w:rsidRDefault="0037413D" w:rsidP="007A76E9">
      <w:pPr>
        <w:suppressAutoHyphens w:val="0"/>
        <w:ind w:firstLine="706"/>
        <w:jc w:val="both"/>
        <w:rPr>
          <w:b/>
          <w:bCs/>
          <w:sz w:val="28"/>
          <w:szCs w:val="28"/>
        </w:rPr>
      </w:pPr>
      <w:r w:rsidRPr="0037413D">
        <w:rPr>
          <w:b/>
          <w:bCs/>
          <w:sz w:val="28"/>
          <w:szCs w:val="28"/>
        </w:rPr>
        <w:t>Межведомственные запросы и ответы</w:t>
      </w:r>
    </w:p>
    <w:p w:rsidR="0037413D" w:rsidRPr="0037413D" w:rsidRDefault="0037413D" w:rsidP="007A76E9">
      <w:pPr>
        <w:suppressAutoHyphens w:val="0"/>
        <w:ind w:firstLine="706"/>
        <w:jc w:val="both"/>
        <w:rPr>
          <w:sz w:val="28"/>
          <w:szCs w:val="28"/>
        </w:rPr>
      </w:pPr>
      <w:r w:rsidRPr="0037413D">
        <w:rPr>
          <w:sz w:val="28"/>
          <w:szCs w:val="28"/>
        </w:rPr>
        <w:t xml:space="preserve">Данные по межведомственным запросам </w:t>
      </w:r>
      <w:r w:rsidR="00673347">
        <w:rPr>
          <w:sz w:val="28"/>
          <w:szCs w:val="28"/>
        </w:rPr>
        <w:t xml:space="preserve">и ответам представлены только </w:t>
      </w:r>
      <w:r w:rsidRPr="0037413D">
        <w:rPr>
          <w:sz w:val="28"/>
          <w:szCs w:val="28"/>
        </w:rPr>
        <w:t xml:space="preserve"> 2019 год, т.к. они связаны с работой уведомлений.</w:t>
      </w:r>
    </w:p>
    <w:p w:rsidR="0037413D" w:rsidRPr="0037413D" w:rsidRDefault="0037413D" w:rsidP="007A76E9">
      <w:pPr>
        <w:suppressAutoHyphens w:val="0"/>
        <w:ind w:firstLine="706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9"/>
        <w:gridCol w:w="2739"/>
        <w:gridCol w:w="1759"/>
        <w:gridCol w:w="2288"/>
      </w:tblGrid>
      <w:tr w:rsidR="0037413D" w:rsidRPr="0037413D" w:rsidTr="00850C9A">
        <w:trPr>
          <w:trHeight w:val="81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>Управление Росприроднадзора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>Комитет по управлению муниципальным имуществом и жизнеобеспечению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 xml:space="preserve">Управление </w:t>
            </w:r>
            <w:proofErr w:type="spellStart"/>
            <w:r w:rsidRPr="0037413D">
              <w:rPr>
                <w:rFonts w:eastAsia="Calibri"/>
                <w:b/>
                <w:sz w:val="28"/>
                <w:szCs w:val="28"/>
              </w:rPr>
              <w:t>Росреестра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>Министерство имущественных отношений</w:t>
            </w:r>
          </w:p>
        </w:tc>
      </w:tr>
      <w:tr w:rsidR="0037413D" w:rsidRPr="0037413D" w:rsidTr="00850C9A">
        <w:trPr>
          <w:trHeight w:val="24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37413D" w:rsidRPr="0037413D" w:rsidRDefault="0037413D" w:rsidP="007A76E9">
      <w:pPr>
        <w:suppressAutoHyphens w:val="0"/>
        <w:ind w:firstLine="706"/>
        <w:jc w:val="both"/>
        <w:rPr>
          <w:rFonts w:eastAsiaTheme="minorHAnsi" w:cstheme="minorBidi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59"/>
        <w:gridCol w:w="1819"/>
        <w:gridCol w:w="2612"/>
        <w:gridCol w:w="3155"/>
      </w:tblGrid>
      <w:tr w:rsidR="0037413D" w:rsidRPr="0037413D" w:rsidTr="00850C9A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rPr>
                <w:rFonts w:eastAsia="Calibri"/>
                <w:b/>
                <w:sz w:val="28"/>
                <w:szCs w:val="28"/>
              </w:rPr>
            </w:pPr>
          </w:p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 xml:space="preserve">Управление </w:t>
            </w:r>
            <w:proofErr w:type="spellStart"/>
            <w:r w:rsidRPr="0037413D">
              <w:rPr>
                <w:rFonts w:eastAsia="Calibri"/>
                <w:b/>
                <w:sz w:val="28"/>
                <w:szCs w:val="28"/>
              </w:rPr>
              <w:t>Росреестра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rPr>
                <w:rFonts w:eastAsia="Calibri"/>
                <w:b/>
                <w:sz w:val="28"/>
                <w:szCs w:val="28"/>
              </w:rPr>
            </w:pPr>
          </w:p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>Управление пенсионного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>Комитет по управлению муниципальным имуществом и жизнеобеспечению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 xml:space="preserve">Другие органы: Министерство имущественных отношений, Управление архитектуры и градостроительства, Прокуратура, </w:t>
            </w:r>
            <w:proofErr w:type="spellStart"/>
            <w:r w:rsidRPr="0037413D">
              <w:rPr>
                <w:rFonts w:eastAsia="Calibri"/>
                <w:b/>
                <w:sz w:val="28"/>
                <w:szCs w:val="28"/>
              </w:rPr>
              <w:t>Иркстат</w:t>
            </w:r>
            <w:proofErr w:type="spellEnd"/>
          </w:p>
        </w:tc>
      </w:tr>
      <w:tr w:rsidR="0037413D" w:rsidRPr="0037413D" w:rsidTr="00850C9A">
        <w:trPr>
          <w:trHeight w:val="25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180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7</w:t>
            </w:r>
          </w:p>
        </w:tc>
      </w:tr>
    </w:tbl>
    <w:p w:rsidR="0037413D" w:rsidRPr="0037413D" w:rsidRDefault="0037413D" w:rsidP="007A76E9">
      <w:pPr>
        <w:suppressAutoHyphens w:val="0"/>
        <w:ind w:firstLine="706"/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37413D" w:rsidRPr="0037413D" w:rsidRDefault="0037413D" w:rsidP="007A76E9">
      <w:pPr>
        <w:suppressAutoHyphens w:val="0"/>
        <w:ind w:firstLine="706"/>
        <w:jc w:val="both"/>
        <w:rPr>
          <w:b/>
          <w:bCs/>
          <w:sz w:val="28"/>
          <w:szCs w:val="28"/>
        </w:rPr>
      </w:pPr>
      <w:r w:rsidRPr="0037413D">
        <w:rPr>
          <w:b/>
          <w:bCs/>
          <w:sz w:val="28"/>
          <w:szCs w:val="28"/>
        </w:rPr>
        <w:t>Генеральный план, Правила землепользования и застройки, проекты планировки и межевания</w:t>
      </w:r>
    </w:p>
    <w:p w:rsidR="0037413D" w:rsidRPr="0037413D" w:rsidRDefault="0037413D" w:rsidP="007A76E9">
      <w:pPr>
        <w:suppressAutoHyphens w:val="0"/>
        <w:ind w:firstLine="706"/>
        <w:jc w:val="both"/>
        <w:rPr>
          <w:b/>
          <w:bCs/>
          <w:sz w:val="28"/>
          <w:szCs w:val="28"/>
        </w:rPr>
      </w:pPr>
    </w:p>
    <w:p w:rsidR="0037413D" w:rsidRPr="0037413D" w:rsidRDefault="0037413D" w:rsidP="007A76E9">
      <w:pPr>
        <w:suppressAutoHyphens w:val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</w:pPr>
      <w:r w:rsidRPr="0037413D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Генеральный план Мамонского сельского поселения был утвержден 25.09.2013г. №14-73/д. Если рассматривать последние 4 года, то изменения в него вносились в 2016 году – 2 раза, в 2018 и в 2019 годы – один раз.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37413D" w:rsidRPr="0037413D" w:rsidTr="00850C9A">
        <w:trPr>
          <w:trHeight w:val="543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413D">
              <w:rPr>
                <w:b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413D">
              <w:rPr>
                <w:b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413D">
              <w:rPr>
                <w:b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413D">
              <w:rPr>
                <w:b/>
                <w:sz w:val="28"/>
                <w:szCs w:val="28"/>
                <w:lang w:eastAsia="ru-RU"/>
              </w:rPr>
              <w:t>2019г.</w:t>
            </w:r>
          </w:p>
        </w:tc>
      </w:tr>
      <w:tr w:rsidR="0037413D" w:rsidRPr="0037413D" w:rsidTr="00850C9A">
        <w:trPr>
          <w:trHeight w:val="409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7413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7413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7413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7413D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37413D" w:rsidRPr="0037413D" w:rsidRDefault="0037413D" w:rsidP="007A76E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7413D" w:rsidRPr="0037413D" w:rsidRDefault="0037413D" w:rsidP="007A76E9">
      <w:pPr>
        <w:suppressAutoHyphens w:val="0"/>
        <w:ind w:firstLine="706"/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37413D">
        <w:rPr>
          <w:sz w:val="28"/>
          <w:szCs w:val="28"/>
        </w:rPr>
        <w:t>Правила землепользования и застройки также были утверждены</w:t>
      </w:r>
      <w:r w:rsidRPr="0037413D">
        <w:rPr>
          <w:b/>
          <w:bCs/>
          <w:sz w:val="28"/>
          <w:szCs w:val="28"/>
        </w:rPr>
        <w:t xml:space="preserve"> </w:t>
      </w:r>
      <w:r w:rsidRPr="0037413D">
        <w:rPr>
          <w:rStyle w:val="a9"/>
          <w:i w:val="0"/>
          <w:kern w:val="28"/>
          <w:sz w:val="28"/>
          <w:szCs w:val="28"/>
        </w:rPr>
        <w:t>25.09.2013г. №14-74/д и за последние 4 года в них вносились больше изменений. В 2016 году – 3 раза, в 2017 – 2 раза, в 2018 – 1 и в 2019 году – 2.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37413D" w:rsidRPr="0037413D" w:rsidTr="00850C9A">
        <w:trPr>
          <w:trHeight w:val="543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413D">
              <w:rPr>
                <w:b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413D">
              <w:rPr>
                <w:b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413D">
              <w:rPr>
                <w:b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413D">
              <w:rPr>
                <w:b/>
                <w:sz w:val="28"/>
                <w:szCs w:val="28"/>
                <w:lang w:eastAsia="ru-RU"/>
              </w:rPr>
              <w:t>2019г.</w:t>
            </w:r>
          </w:p>
        </w:tc>
      </w:tr>
      <w:tr w:rsidR="0037413D" w:rsidRPr="0037413D" w:rsidTr="00850C9A">
        <w:trPr>
          <w:trHeight w:val="409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7413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7413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7413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7413D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37413D" w:rsidRPr="0037413D" w:rsidRDefault="0037413D" w:rsidP="007A76E9">
      <w:pPr>
        <w:suppressAutoHyphens w:val="0"/>
        <w:jc w:val="both"/>
        <w:rPr>
          <w:rFonts w:eastAsia="Calibri" w:cstheme="minorBidi"/>
          <w:sz w:val="28"/>
          <w:szCs w:val="28"/>
          <w:lang w:eastAsia="en-US"/>
        </w:rPr>
      </w:pPr>
    </w:p>
    <w:p w:rsidR="0037413D" w:rsidRPr="0037413D" w:rsidRDefault="0037413D" w:rsidP="007A76E9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37413D">
        <w:rPr>
          <w:rFonts w:eastAsia="Calibri"/>
          <w:sz w:val="28"/>
          <w:szCs w:val="28"/>
        </w:rPr>
        <w:t>Проекты планировки и межевания разрабатывались и утверждались за 4 года следующее количество раз: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1826"/>
        <w:gridCol w:w="1827"/>
        <w:gridCol w:w="1827"/>
        <w:gridCol w:w="1827"/>
      </w:tblGrid>
      <w:tr w:rsidR="0037413D" w:rsidRPr="0037413D" w:rsidTr="0037413D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>2016г.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>2017г.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>2018г.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>2019г.</w:t>
            </w:r>
          </w:p>
        </w:tc>
      </w:tr>
      <w:tr w:rsidR="0037413D" w:rsidRPr="0037413D" w:rsidTr="0037413D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lastRenderedPageBreak/>
              <w:t>Разработка документации по проекту планировки и межевания территории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37413D" w:rsidRPr="0037413D" w:rsidTr="0037413D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413D">
              <w:rPr>
                <w:rFonts w:eastAsia="Calibri"/>
                <w:b/>
                <w:sz w:val="28"/>
                <w:szCs w:val="28"/>
              </w:rPr>
              <w:t>Утверждение проекта планировки и межевания территории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3D" w:rsidRPr="0037413D" w:rsidRDefault="0037413D" w:rsidP="007A76E9">
            <w:pPr>
              <w:suppressAutoHyphens w:val="0"/>
              <w:jc w:val="center"/>
              <w:rPr>
                <w:rFonts w:eastAsia="Calibri"/>
                <w:sz w:val="28"/>
                <w:szCs w:val="28"/>
              </w:rPr>
            </w:pPr>
            <w:r w:rsidRPr="0037413D">
              <w:rPr>
                <w:rFonts w:eastAsia="Calibri"/>
                <w:sz w:val="28"/>
                <w:szCs w:val="28"/>
              </w:rPr>
              <w:t>13</w:t>
            </w:r>
          </w:p>
        </w:tc>
      </w:tr>
    </w:tbl>
    <w:p w:rsidR="0037413D" w:rsidRPr="0037413D" w:rsidRDefault="0037413D" w:rsidP="007A76E9">
      <w:pPr>
        <w:suppressAutoHyphens w:val="0"/>
        <w:ind w:firstLine="709"/>
        <w:jc w:val="both"/>
        <w:rPr>
          <w:rFonts w:eastAsia="Calibri" w:cstheme="minorBidi"/>
          <w:sz w:val="28"/>
          <w:szCs w:val="28"/>
          <w:lang w:eastAsia="en-US"/>
        </w:rPr>
      </w:pPr>
    </w:p>
    <w:p w:rsidR="00CD103D" w:rsidRPr="00B15738" w:rsidRDefault="00CD103D" w:rsidP="007A76E9">
      <w:pPr>
        <w:pStyle w:val="a5"/>
        <w:autoSpaceDE/>
        <w:autoSpaceDN/>
        <w:adjustRightInd/>
        <w:ind w:left="0"/>
        <w:jc w:val="both"/>
        <w:rPr>
          <w:b/>
          <w:sz w:val="28"/>
          <w:szCs w:val="28"/>
        </w:rPr>
      </w:pPr>
      <w:r w:rsidRPr="00B15738">
        <w:rPr>
          <w:b/>
          <w:sz w:val="28"/>
          <w:szCs w:val="28"/>
        </w:rPr>
        <w:t>По направлению работы административной комиссии:</w:t>
      </w:r>
    </w:p>
    <w:p w:rsidR="00CD103D" w:rsidRDefault="00673347" w:rsidP="007A76E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CD103D" w:rsidRPr="00B15738">
        <w:rPr>
          <w:sz w:val="28"/>
          <w:szCs w:val="28"/>
        </w:rPr>
        <w:t xml:space="preserve"> в 201</w:t>
      </w:r>
      <w:r w:rsidR="00CD103D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CD103D" w:rsidRPr="00B15738">
        <w:rPr>
          <w:sz w:val="28"/>
          <w:szCs w:val="28"/>
        </w:rPr>
        <w:t xml:space="preserve"> на рассмотрение административной комиссии поступило 32 материала.  По 5 материалам проведены административные комиссии, в результате которых по 1 </w:t>
      </w:r>
      <w:r>
        <w:rPr>
          <w:sz w:val="28"/>
          <w:szCs w:val="28"/>
        </w:rPr>
        <w:t>материалу</w:t>
      </w:r>
      <w:r w:rsidR="00CD103D" w:rsidRPr="00B15738">
        <w:rPr>
          <w:sz w:val="28"/>
          <w:szCs w:val="28"/>
        </w:rPr>
        <w:t xml:space="preserve"> принято решение о привлечении к административной ответственности в виде наложения штрафа, по 4 </w:t>
      </w:r>
      <w:r>
        <w:rPr>
          <w:sz w:val="28"/>
          <w:szCs w:val="28"/>
        </w:rPr>
        <w:t>материалам</w:t>
      </w:r>
      <w:r w:rsidR="00CD103D" w:rsidRPr="00B15738">
        <w:rPr>
          <w:sz w:val="28"/>
          <w:szCs w:val="28"/>
        </w:rPr>
        <w:t xml:space="preserve"> – в виде предупреждения.</w:t>
      </w:r>
      <w:r w:rsidR="00CD103D">
        <w:rPr>
          <w:sz w:val="28"/>
          <w:szCs w:val="28"/>
        </w:rPr>
        <w:t xml:space="preserve"> </w:t>
      </w:r>
      <w:r w:rsidR="00CD103D" w:rsidRPr="00B15738">
        <w:rPr>
          <w:sz w:val="28"/>
          <w:szCs w:val="28"/>
        </w:rPr>
        <w:t>По 27 материалам принято решение об отказе в возбуждении административного производства в связи с отсутствием события либо состава ад</w:t>
      </w:r>
      <w:r w:rsidR="00CD103D">
        <w:rPr>
          <w:sz w:val="28"/>
          <w:szCs w:val="28"/>
        </w:rPr>
        <w:t>министративного правонарушения.</w:t>
      </w:r>
    </w:p>
    <w:p w:rsidR="00CD103D" w:rsidRPr="00B15738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 w:rsidRPr="00B15738">
        <w:rPr>
          <w:sz w:val="28"/>
          <w:szCs w:val="28"/>
        </w:rPr>
        <w:t>В течение 2019 года проведено 2 выездные административные комиссии по проверке фактов наличия произрастания на территории земельных участков жителей поселения дикорастущих растений, содержащих наркотические средств</w:t>
      </w:r>
      <w:r>
        <w:rPr>
          <w:sz w:val="28"/>
          <w:szCs w:val="28"/>
        </w:rPr>
        <w:t xml:space="preserve">а или психотропные вещества, </w:t>
      </w:r>
      <w:r w:rsidRPr="00B15738">
        <w:rPr>
          <w:sz w:val="28"/>
          <w:szCs w:val="28"/>
        </w:rPr>
        <w:t>выдан</w:t>
      </w:r>
      <w:r>
        <w:rPr>
          <w:sz w:val="28"/>
          <w:szCs w:val="28"/>
        </w:rPr>
        <w:t>о 10</w:t>
      </w:r>
      <w:r w:rsidRPr="00B15738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й</w:t>
      </w:r>
      <w:r w:rsidRPr="00B15738">
        <w:rPr>
          <w:sz w:val="28"/>
          <w:szCs w:val="28"/>
        </w:rPr>
        <w:t xml:space="preserve"> об их устранении с у</w:t>
      </w:r>
      <w:r>
        <w:rPr>
          <w:sz w:val="28"/>
          <w:szCs w:val="28"/>
        </w:rPr>
        <w:t>становленным сроком исполнения.</w:t>
      </w:r>
    </w:p>
    <w:p w:rsidR="00CD103D" w:rsidRPr="0084664B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2019 году по фактам нарушения Правил благоустройства территории Мамонского МО </w:t>
      </w:r>
      <w:r w:rsidRPr="00B15738">
        <w:rPr>
          <w:sz w:val="28"/>
          <w:szCs w:val="28"/>
        </w:rPr>
        <w:t>(захламление придомовой территории, складирование мусора и отходов в непредназначенных для этого местах, нарушение правил содержания домашних животных)</w:t>
      </w:r>
      <w:r>
        <w:rPr>
          <w:sz w:val="28"/>
          <w:szCs w:val="28"/>
        </w:rPr>
        <w:t xml:space="preserve"> </w:t>
      </w:r>
      <w:r w:rsidRPr="00B15738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>33</w:t>
      </w:r>
      <w:r w:rsidRPr="00B15738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Pr="00B15738">
        <w:rPr>
          <w:sz w:val="28"/>
          <w:szCs w:val="28"/>
        </w:rPr>
        <w:t xml:space="preserve"> об устранении </w:t>
      </w:r>
      <w:r>
        <w:rPr>
          <w:sz w:val="28"/>
          <w:szCs w:val="28"/>
        </w:rPr>
        <w:t>таких</w:t>
      </w:r>
      <w:r w:rsidRPr="00B15738">
        <w:rPr>
          <w:sz w:val="28"/>
          <w:szCs w:val="28"/>
        </w:rPr>
        <w:t xml:space="preserve"> нарушений.</w:t>
      </w:r>
    </w:p>
    <w:p w:rsidR="00CD103D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динамика поступления материалов на рассмотрение административной комиссии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5"/>
        <w:gridCol w:w="1408"/>
        <w:gridCol w:w="1288"/>
        <w:gridCol w:w="1418"/>
        <w:gridCol w:w="1688"/>
        <w:gridCol w:w="1293"/>
        <w:gridCol w:w="1445"/>
      </w:tblGrid>
      <w:tr w:rsidR="00CD103D" w:rsidTr="004D4269">
        <w:tc>
          <w:tcPr>
            <w:tcW w:w="805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167A03">
              <w:rPr>
                <w:szCs w:val="28"/>
              </w:rPr>
              <w:t>Год</w:t>
            </w:r>
          </w:p>
        </w:tc>
        <w:tc>
          <w:tcPr>
            <w:tcW w:w="140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167A03">
              <w:rPr>
                <w:szCs w:val="28"/>
              </w:rPr>
              <w:t>Количество поступивших  материалов</w:t>
            </w:r>
          </w:p>
        </w:tc>
        <w:tc>
          <w:tcPr>
            <w:tcW w:w="1288" w:type="dxa"/>
          </w:tcPr>
          <w:p w:rsidR="00CD103D" w:rsidRPr="00167A03" w:rsidRDefault="00252D05" w:rsidP="007A76E9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заседаний</w:t>
            </w:r>
          </w:p>
        </w:tc>
        <w:tc>
          <w:tcPr>
            <w:tcW w:w="141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167A03">
              <w:rPr>
                <w:szCs w:val="28"/>
              </w:rPr>
              <w:t>Привлечение в виде штрафа</w:t>
            </w:r>
          </w:p>
        </w:tc>
        <w:tc>
          <w:tcPr>
            <w:tcW w:w="1688" w:type="dxa"/>
          </w:tcPr>
          <w:p w:rsidR="00CD103D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167A03">
              <w:rPr>
                <w:szCs w:val="28"/>
              </w:rPr>
              <w:t xml:space="preserve">Привлечение </w:t>
            </w:r>
          </w:p>
          <w:p w:rsidR="00CD103D" w:rsidRPr="00167A03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167A03">
              <w:rPr>
                <w:szCs w:val="28"/>
              </w:rPr>
              <w:t>в виде предупреждения</w:t>
            </w:r>
          </w:p>
        </w:tc>
        <w:tc>
          <w:tcPr>
            <w:tcW w:w="1293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Примирение сторон</w:t>
            </w:r>
          </w:p>
        </w:tc>
        <w:tc>
          <w:tcPr>
            <w:tcW w:w="1445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167A03">
              <w:rPr>
                <w:szCs w:val="28"/>
              </w:rPr>
              <w:t>Отказ в возбуждении</w:t>
            </w:r>
          </w:p>
        </w:tc>
      </w:tr>
      <w:tr w:rsidR="00CD103D" w:rsidTr="004D4269">
        <w:tc>
          <w:tcPr>
            <w:tcW w:w="805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2016</w:t>
            </w:r>
          </w:p>
        </w:tc>
        <w:tc>
          <w:tcPr>
            <w:tcW w:w="140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5</w:t>
            </w:r>
          </w:p>
        </w:tc>
        <w:tc>
          <w:tcPr>
            <w:tcW w:w="128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0</w:t>
            </w:r>
          </w:p>
        </w:tc>
        <w:tc>
          <w:tcPr>
            <w:tcW w:w="168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2</w:t>
            </w:r>
          </w:p>
        </w:tc>
        <w:tc>
          <w:tcPr>
            <w:tcW w:w="1293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0</w:t>
            </w:r>
          </w:p>
        </w:tc>
        <w:tc>
          <w:tcPr>
            <w:tcW w:w="1445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3</w:t>
            </w:r>
          </w:p>
        </w:tc>
      </w:tr>
      <w:tr w:rsidR="00CD103D" w:rsidTr="004D4269">
        <w:tc>
          <w:tcPr>
            <w:tcW w:w="805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2017</w:t>
            </w:r>
          </w:p>
        </w:tc>
        <w:tc>
          <w:tcPr>
            <w:tcW w:w="140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26</w:t>
            </w:r>
          </w:p>
        </w:tc>
        <w:tc>
          <w:tcPr>
            <w:tcW w:w="128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13</w:t>
            </w:r>
          </w:p>
        </w:tc>
        <w:tc>
          <w:tcPr>
            <w:tcW w:w="141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5</w:t>
            </w:r>
          </w:p>
        </w:tc>
        <w:tc>
          <w:tcPr>
            <w:tcW w:w="168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5</w:t>
            </w:r>
          </w:p>
        </w:tc>
        <w:tc>
          <w:tcPr>
            <w:tcW w:w="1293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3</w:t>
            </w:r>
          </w:p>
        </w:tc>
        <w:tc>
          <w:tcPr>
            <w:tcW w:w="1445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13</w:t>
            </w:r>
          </w:p>
        </w:tc>
      </w:tr>
      <w:tr w:rsidR="00CD103D" w:rsidTr="004D4269">
        <w:tc>
          <w:tcPr>
            <w:tcW w:w="805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</w:t>
            </w:r>
          </w:p>
        </w:tc>
        <w:tc>
          <w:tcPr>
            <w:tcW w:w="140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31</w:t>
            </w:r>
          </w:p>
        </w:tc>
        <w:tc>
          <w:tcPr>
            <w:tcW w:w="128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3</w:t>
            </w:r>
          </w:p>
        </w:tc>
        <w:tc>
          <w:tcPr>
            <w:tcW w:w="168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5</w:t>
            </w:r>
          </w:p>
        </w:tc>
        <w:tc>
          <w:tcPr>
            <w:tcW w:w="1293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2</w:t>
            </w:r>
          </w:p>
        </w:tc>
        <w:tc>
          <w:tcPr>
            <w:tcW w:w="1445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21</w:t>
            </w:r>
          </w:p>
        </w:tc>
      </w:tr>
      <w:tr w:rsidR="00CD103D" w:rsidTr="004D4269">
        <w:tc>
          <w:tcPr>
            <w:tcW w:w="805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140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32</w:t>
            </w:r>
          </w:p>
        </w:tc>
        <w:tc>
          <w:tcPr>
            <w:tcW w:w="128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5</w:t>
            </w:r>
          </w:p>
        </w:tc>
        <w:tc>
          <w:tcPr>
            <w:tcW w:w="141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1</w:t>
            </w:r>
          </w:p>
        </w:tc>
        <w:tc>
          <w:tcPr>
            <w:tcW w:w="1688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4</w:t>
            </w:r>
          </w:p>
        </w:tc>
        <w:tc>
          <w:tcPr>
            <w:tcW w:w="1293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0</w:t>
            </w:r>
          </w:p>
        </w:tc>
        <w:tc>
          <w:tcPr>
            <w:tcW w:w="1445" w:type="dxa"/>
          </w:tcPr>
          <w:p w:rsidR="00CD103D" w:rsidRPr="00167A03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167A03">
              <w:rPr>
                <w:sz w:val="24"/>
                <w:szCs w:val="28"/>
              </w:rPr>
              <w:t>27</w:t>
            </w:r>
          </w:p>
        </w:tc>
      </w:tr>
    </w:tbl>
    <w:p w:rsidR="00CD103D" w:rsidRDefault="00CD103D" w:rsidP="007A76E9">
      <w:pPr>
        <w:pStyle w:val="a5"/>
        <w:autoSpaceDE/>
        <w:autoSpaceDN/>
        <w:adjustRightInd/>
        <w:ind w:left="0"/>
        <w:jc w:val="both"/>
        <w:rPr>
          <w:sz w:val="28"/>
          <w:szCs w:val="28"/>
        </w:rPr>
      </w:pPr>
    </w:p>
    <w:p w:rsidR="00CD103D" w:rsidRPr="00B15738" w:rsidRDefault="00CD103D" w:rsidP="007A76E9">
      <w:pPr>
        <w:pStyle w:val="a5"/>
        <w:autoSpaceDE/>
        <w:autoSpaceDN/>
        <w:adjustRightInd/>
        <w:ind w:left="0"/>
        <w:jc w:val="both"/>
        <w:rPr>
          <w:b/>
          <w:sz w:val="28"/>
          <w:szCs w:val="28"/>
        </w:rPr>
      </w:pPr>
      <w:r w:rsidRPr="00B15738">
        <w:rPr>
          <w:b/>
          <w:sz w:val="28"/>
          <w:szCs w:val="28"/>
        </w:rPr>
        <w:t>По направлению муниципального земельного контроля:</w:t>
      </w:r>
    </w:p>
    <w:p w:rsidR="00CD103D" w:rsidRPr="00B15738" w:rsidRDefault="00CD103D" w:rsidP="007A76E9">
      <w:pPr>
        <w:suppressAutoHyphens w:val="0"/>
        <w:ind w:firstLine="567"/>
        <w:jc w:val="both"/>
        <w:rPr>
          <w:sz w:val="28"/>
          <w:szCs w:val="28"/>
        </w:rPr>
      </w:pPr>
      <w:r w:rsidRPr="00B15738">
        <w:rPr>
          <w:sz w:val="28"/>
          <w:szCs w:val="28"/>
        </w:rPr>
        <w:t xml:space="preserve">В 2019 году проведено 4 мероприятия по муниципальному земельному контролю, из которых 2 мероприятия проведены на основании требования прокуратуры, 2 – на основании заявлений граждан. </w:t>
      </w:r>
    </w:p>
    <w:p w:rsidR="00CD103D" w:rsidRPr="00B15738" w:rsidRDefault="00CD103D" w:rsidP="007A76E9">
      <w:pPr>
        <w:suppressAutoHyphens w:val="0"/>
        <w:ind w:firstLine="567"/>
        <w:jc w:val="both"/>
        <w:rPr>
          <w:sz w:val="28"/>
          <w:szCs w:val="28"/>
        </w:rPr>
      </w:pPr>
      <w:r w:rsidRPr="00B15738">
        <w:rPr>
          <w:sz w:val="28"/>
          <w:szCs w:val="28"/>
        </w:rPr>
        <w:t xml:space="preserve">В ходе проведения проверок выявлены факты нарушения требований земельного законодательства, а именно: нецелевое использование земельного </w:t>
      </w:r>
      <w:r w:rsidRPr="00B15738">
        <w:rPr>
          <w:sz w:val="28"/>
          <w:szCs w:val="28"/>
        </w:rPr>
        <w:lastRenderedPageBreak/>
        <w:t>участка, использование чужого земельного участка без оформления каких-либо прав на такой участок, самовольный захват земель общего пользования.</w:t>
      </w:r>
    </w:p>
    <w:p w:rsidR="00CD103D" w:rsidRPr="00B15738" w:rsidRDefault="00CD103D" w:rsidP="007A76E9">
      <w:pPr>
        <w:suppressAutoHyphens w:val="0"/>
        <w:ind w:firstLine="567"/>
        <w:jc w:val="both"/>
        <w:rPr>
          <w:sz w:val="28"/>
          <w:szCs w:val="28"/>
        </w:rPr>
      </w:pPr>
      <w:r w:rsidRPr="00B15738">
        <w:rPr>
          <w:sz w:val="28"/>
          <w:szCs w:val="28"/>
        </w:rPr>
        <w:t xml:space="preserve">По результатам проведенных мероприятий в Управление </w:t>
      </w:r>
      <w:proofErr w:type="spellStart"/>
      <w:r w:rsidRPr="00B15738">
        <w:rPr>
          <w:sz w:val="28"/>
          <w:szCs w:val="28"/>
        </w:rPr>
        <w:t>Росреестра</w:t>
      </w:r>
      <w:proofErr w:type="spellEnd"/>
      <w:r w:rsidRPr="00B15738">
        <w:rPr>
          <w:sz w:val="28"/>
          <w:szCs w:val="28"/>
        </w:rPr>
        <w:t xml:space="preserve"> по Иркутской области направлено 4 акта о проверке для принятия решения о привлечении к административной ответственности.</w:t>
      </w:r>
    </w:p>
    <w:p w:rsidR="00CD103D" w:rsidRDefault="00CD103D" w:rsidP="007A76E9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п</w:t>
      </w:r>
      <w:r w:rsidRPr="00B15738">
        <w:rPr>
          <w:sz w:val="28"/>
          <w:szCs w:val="28"/>
        </w:rPr>
        <w:t xml:space="preserve">о </w:t>
      </w:r>
      <w:r>
        <w:rPr>
          <w:sz w:val="28"/>
          <w:szCs w:val="28"/>
        </w:rPr>
        <w:t>34</w:t>
      </w:r>
      <w:r w:rsidRPr="00B15738">
        <w:rPr>
          <w:sz w:val="28"/>
          <w:szCs w:val="28"/>
        </w:rPr>
        <w:t xml:space="preserve"> обращениям проведены </w:t>
      </w:r>
      <w:r>
        <w:rPr>
          <w:sz w:val="28"/>
          <w:szCs w:val="28"/>
        </w:rPr>
        <w:t>в</w:t>
      </w:r>
      <w:r w:rsidRPr="00B15738">
        <w:rPr>
          <w:sz w:val="28"/>
          <w:szCs w:val="28"/>
        </w:rPr>
        <w:t>ы</w:t>
      </w:r>
      <w:r>
        <w:rPr>
          <w:sz w:val="28"/>
          <w:szCs w:val="28"/>
        </w:rPr>
        <w:t>ездные проверочные мероприятия, по результатам 10 выездов подготовлены акты осмотров территории.</w:t>
      </w:r>
      <w:r w:rsidRPr="00B15738">
        <w:rPr>
          <w:sz w:val="28"/>
          <w:szCs w:val="28"/>
        </w:rPr>
        <w:t xml:space="preserve"> </w:t>
      </w:r>
    </w:p>
    <w:p w:rsidR="00CD103D" w:rsidRDefault="00CD103D" w:rsidP="007A76E9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динамика показателей по муниципальному земельному контролю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"/>
        <w:gridCol w:w="1217"/>
        <w:gridCol w:w="1788"/>
        <w:gridCol w:w="1328"/>
        <w:gridCol w:w="1421"/>
        <w:gridCol w:w="1541"/>
        <w:gridCol w:w="1349"/>
      </w:tblGrid>
      <w:tr w:rsidR="00CD103D" w:rsidTr="003C166C">
        <w:tc>
          <w:tcPr>
            <w:tcW w:w="705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EF7189">
              <w:rPr>
                <w:szCs w:val="28"/>
              </w:rPr>
              <w:t>Год</w:t>
            </w:r>
          </w:p>
        </w:tc>
        <w:tc>
          <w:tcPr>
            <w:tcW w:w="1217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EF7189">
              <w:rPr>
                <w:szCs w:val="28"/>
              </w:rPr>
              <w:t>Количество обращений</w:t>
            </w:r>
          </w:p>
        </w:tc>
        <w:tc>
          <w:tcPr>
            <w:tcW w:w="1901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EF7189">
              <w:rPr>
                <w:szCs w:val="28"/>
              </w:rPr>
              <w:t>Количество мероприятий</w:t>
            </w:r>
          </w:p>
          <w:p w:rsidR="00CD103D" w:rsidRPr="00EF7189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EF7189">
              <w:rPr>
                <w:szCs w:val="28"/>
              </w:rPr>
              <w:t>муниципального земельного контроля</w:t>
            </w:r>
          </w:p>
        </w:tc>
        <w:tc>
          <w:tcPr>
            <w:tcW w:w="1417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EF7189">
              <w:rPr>
                <w:szCs w:val="28"/>
              </w:rPr>
              <w:t>Количество актов проверок</w:t>
            </w:r>
          </w:p>
        </w:tc>
        <w:tc>
          <w:tcPr>
            <w:tcW w:w="1498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EF7189">
              <w:rPr>
                <w:szCs w:val="28"/>
              </w:rPr>
              <w:t>Выездные мероприятия</w:t>
            </w:r>
          </w:p>
        </w:tc>
        <w:tc>
          <w:tcPr>
            <w:tcW w:w="1541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EF7189">
              <w:rPr>
                <w:szCs w:val="28"/>
              </w:rPr>
              <w:t>Акт о невозможности проведения проверки</w:t>
            </w:r>
          </w:p>
        </w:tc>
        <w:tc>
          <w:tcPr>
            <w:tcW w:w="1349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Cs w:val="28"/>
              </w:rPr>
            </w:pPr>
            <w:r w:rsidRPr="00EF7189">
              <w:rPr>
                <w:szCs w:val="28"/>
              </w:rPr>
              <w:t>Предписания</w:t>
            </w:r>
          </w:p>
        </w:tc>
      </w:tr>
      <w:tr w:rsidR="00CD103D" w:rsidTr="003C166C">
        <w:tc>
          <w:tcPr>
            <w:tcW w:w="705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2016</w:t>
            </w:r>
          </w:p>
        </w:tc>
        <w:tc>
          <w:tcPr>
            <w:tcW w:w="1217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901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498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541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349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CD103D" w:rsidTr="003C166C">
        <w:tc>
          <w:tcPr>
            <w:tcW w:w="705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2017</w:t>
            </w:r>
          </w:p>
        </w:tc>
        <w:tc>
          <w:tcPr>
            <w:tcW w:w="1217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901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417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498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541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349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CD103D" w:rsidTr="003C166C">
        <w:tc>
          <w:tcPr>
            <w:tcW w:w="705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</w:t>
            </w:r>
          </w:p>
        </w:tc>
        <w:tc>
          <w:tcPr>
            <w:tcW w:w="1217" w:type="dxa"/>
          </w:tcPr>
          <w:p w:rsidR="00CD103D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901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98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41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349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</w:tr>
      <w:tr w:rsidR="00CD103D" w:rsidTr="003C166C">
        <w:tc>
          <w:tcPr>
            <w:tcW w:w="705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1217" w:type="dxa"/>
          </w:tcPr>
          <w:p w:rsidR="00CD103D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1901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498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1541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349" w:type="dxa"/>
          </w:tcPr>
          <w:p w:rsidR="00CD103D" w:rsidRPr="00EF7189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</w:tbl>
    <w:p w:rsidR="00CD103D" w:rsidRDefault="00CD103D" w:rsidP="007A76E9">
      <w:pPr>
        <w:pStyle w:val="a5"/>
        <w:autoSpaceDE/>
        <w:autoSpaceDN/>
        <w:adjustRightInd/>
        <w:ind w:left="0"/>
        <w:jc w:val="both"/>
        <w:rPr>
          <w:sz w:val="28"/>
          <w:szCs w:val="28"/>
        </w:rPr>
      </w:pPr>
    </w:p>
    <w:p w:rsidR="00CD103D" w:rsidRPr="00B15738" w:rsidRDefault="00CD103D" w:rsidP="007A76E9">
      <w:pPr>
        <w:pStyle w:val="a5"/>
        <w:autoSpaceDE/>
        <w:autoSpaceDN/>
        <w:adjustRightInd/>
        <w:ind w:left="0"/>
        <w:jc w:val="both"/>
        <w:rPr>
          <w:b/>
          <w:sz w:val="28"/>
          <w:szCs w:val="28"/>
        </w:rPr>
      </w:pPr>
      <w:r w:rsidRPr="00B15738">
        <w:rPr>
          <w:b/>
          <w:sz w:val="28"/>
          <w:szCs w:val="28"/>
        </w:rPr>
        <w:t>По направлению работы жилищной комиссии.</w:t>
      </w:r>
    </w:p>
    <w:p w:rsidR="00CD103D" w:rsidRPr="00B15738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 w:rsidRPr="00B15738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B15738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>7</w:t>
      </w:r>
      <w:r w:rsidRPr="00B15738">
        <w:rPr>
          <w:sz w:val="28"/>
          <w:szCs w:val="28"/>
        </w:rPr>
        <w:t xml:space="preserve"> </w:t>
      </w:r>
      <w:r w:rsidR="00673347">
        <w:rPr>
          <w:sz w:val="28"/>
          <w:szCs w:val="28"/>
        </w:rPr>
        <w:t xml:space="preserve">заседаний </w:t>
      </w:r>
      <w:r w:rsidRPr="00B15738">
        <w:rPr>
          <w:sz w:val="28"/>
          <w:szCs w:val="28"/>
        </w:rPr>
        <w:t>жилищн</w:t>
      </w:r>
      <w:r w:rsidR="00673347">
        <w:rPr>
          <w:sz w:val="28"/>
          <w:szCs w:val="28"/>
        </w:rPr>
        <w:t>ой</w:t>
      </w:r>
      <w:r w:rsidRPr="00B15738">
        <w:rPr>
          <w:sz w:val="28"/>
          <w:szCs w:val="28"/>
        </w:rPr>
        <w:t xml:space="preserve"> комисси</w:t>
      </w:r>
      <w:r w:rsidR="00673347">
        <w:rPr>
          <w:sz w:val="28"/>
          <w:szCs w:val="28"/>
        </w:rPr>
        <w:t>и</w:t>
      </w:r>
      <w:r w:rsidRPr="00B15738">
        <w:rPr>
          <w:sz w:val="28"/>
          <w:szCs w:val="28"/>
        </w:rPr>
        <w:t xml:space="preserve">. Всего рассмотрено </w:t>
      </w:r>
      <w:r>
        <w:rPr>
          <w:sz w:val="28"/>
          <w:szCs w:val="28"/>
        </w:rPr>
        <w:t>15</w:t>
      </w:r>
      <w:r w:rsidRPr="00B15738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B15738">
        <w:rPr>
          <w:sz w:val="28"/>
          <w:szCs w:val="28"/>
        </w:rPr>
        <w:t xml:space="preserve"> о постановке на учет в качестве нуждающихся в жилых помещени</w:t>
      </w:r>
      <w:r>
        <w:rPr>
          <w:sz w:val="28"/>
          <w:szCs w:val="28"/>
        </w:rPr>
        <w:t>ях</w:t>
      </w:r>
      <w:r w:rsidRPr="00B15738">
        <w:rPr>
          <w:sz w:val="28"/>
          <w:szCs w:val="28"/>
        </w:rPr>
        <w:t xml:space="preserve">, предоставляемых по договорам социального найма. </w:t>
      </w:r>
      <w:r>
        <w:rPr>
          <w:sz w:val="28"/>
          <w:szCs w:val="28"/>
        </w:rPr>
        <w:t>По всем поступившим</w:t>
      </w:r>
      <w:r w:rsidRPr="00B15738">
        <w:rPr>
          <w:sz w:val="28"/>
          <w:szCs w:val="28"/>
        </w:rPr>
        <w:t xml:space="preserve"> заявлениям принято положительное решение о постановке на учет. </w:t>
      </w:r>
      <w:r>
        <w:rPr>
          <w:sz w:val="28"/>
          <w:szCs w:val="28"/>
        </w:rPr>
        <w:t>Всего в отчетном году на учет поставлено 10 граждан, имеющих статус инвалида, и 5 молодых семей, одна из которых имеет в составе ребенка-инвалида. Всего в 2019 году на жилищный учет поставлено 23 человека.</w:t>
      </w:r>
    </w:p>
    <w:p w:rsidR="00CD103D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 w:rsidRPr="00B15738">
        <w:rPr>
          <w:sz w:val="28"/>
          <w:szCs w:val="28"/>
        </w:rPr>
        <w:t xml:space="preserve">В рамках рассмотрения материалов на жилищной комиссии направлено </w:t>
      </w:r>
      <w:r>
        <w:rPr>
          <w:sz w:val="28"/>
          <w:szCs w:val="28"/>
        </w:rPr>
        <w:t>23</w:t>
      </w:r>
      <w:r w:rsidRPr="00B15738">
        <w:rPr>
          <w:sz w:val="28"/>
          <w:szCs w:val="28"/>
        </w:rPr>
        <w:t xml:space="preserve"> межведомственных запрос</w:t>
      </w:r>
      <w:r>
        <w:rPr>
          <w:sz w:val="28"/>
          <w:szCs w:val="28"/>
        </w:rPr>
        <w:t>а</w:t>
      </w:r>
      <w:r w:rsidRPr="00B15738">
        <w:rPr>
          <w:sz w:val="28"/>
          <w:szCs w:val="28"/>
        </w:rPr>
        <w:t>.</w:t>
      </w:r>
    </w:p>
    <w:p w:rsidR="00CD103D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</w:t>
      </w:r>
      <w:r w:rsidR="00252D05">
        <w:rPr>
          <w:sz w:val="28"/>
          <w:szCs w:val="28"/>
        </w:rPr>
        <w:t>аждого заседания</w:t>
      </w:r>
      <w:r>
        <w:rPr>
          <w:sz w:val="28"/>
          <w:szCs w:val="28"/>
        </w:rPr>
        <w:t xml:space="preserve"> комиссии подготовлены протоколы, распоряжения о постановке на жилищный учет, подготовлены и вручены заявителям уведомления о постановке на учет.</w:t>
      </w:r>
    </w:p>
    <w:p w:rsidR="00CD103D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по заявлениям граждан, состоящих на учете в качестве нуждающихся, а также по запросам Министерства имущественных отношений Иркутской области, подготовлено 17 справок-уведомлений.</w:t>
      </w:r>
    </w:p>
    <w:p w:rsidR="00CD103D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по заявлениям граждан, администрацией Мамонского МО в 2019 году заключено 4 договора социального найма жилого помещения.</w:t>
      </w:r>
    </w:p>
    <w:p w:rsidR="00CD103D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Сравнительная динамика показателей </w:t>
      </w:r>
      <w:r w:rsidR="00252D05">
        <w:rPr>
          <w:sz w:val="28"/>
          <w:szCs w:val="28"/>
        </w:rPr>
        <w:t>работы жилищной комиссии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3"/>
        <w:gridCol w:w="2235"/>
        <w:gridCol w:w="2173"/>
        <w:gridCol w:w="2468"/>
        <w:gridCol w:w="1566"/>
      </w:tblGrid>
      <w:tr w:rsidR="00CD103D" w:rsidTr="003C166C">
        <w:tc>
          <w:tcPr>
            <w:tcW w:w="925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AF4E31">
              <w:rPr>
                <w:sz w:val="24"/>
                <w:szCs w:val="28"/>
              </w:rPr>
              <w:t xml:space="preserve">Год </w:t>
            </w:r>
          </w:p>
        </w:tc>
        <w:tc>
          <w:tcPr>
            <w:tcW w:w="2320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AF4E31">
              <w:rPr>
                <w:sz w:val="24"/>
                <w:szCs w:val="28"/>
              </w:rPr>
              <w:t>Количество комиссий</w:t>
            </w:r>
          </w:p>
        </w:tc>
        <w:tc>
          <w:tcPr>
            <w:tcW w:w="225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AF4E31">
              <w:rPr>
                <w:sz w:val="24"/>
                <w:szCs w:val="28"/>
              </w:rPr>
              <w:t>Количество заявлений</w:t>
            </w:r>
          </w:p>
        </w:tc>
        <w:tc>
          <w:tcPr>
            <w:tcW w:w="255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AF4E31">
              <w:rPr>
                <w:sz w:val="24"/>
                <w:szCs w:val="28"/>
              </w:rPr>
              <w:t>Количество человек поставленных на учет</w:t>
            </w:r>
          </w:p>
        </w:tc>
        <w:tc>
          <w:tcPr>
            <w:tcW w:w="158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AF4E31">
              <w:rPr>
                <w:sz w:val="24"/>
                <w:szCs w:val="28"/>
              </w:rPr>
              <w:t>Количество отказов</w:t>
            </w:r>
          </w:p>
        </w:tc>
      </w:tr>
      <w:tr w:rsidR="00CD103D" w:rsidTr="003C166C">
        <w:tc>
          <w:tcPr>
            <w:tcW w:w="925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2016</w:t>
            </w:r>
          </w:p>
        </w:tc>
        <w:tc>
          <w:tcPr>
            <w:tcW w:w="2320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25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255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58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CD103D" w:rsidTr="003C166C">
        <w:tc>
          <w:tcPr>
            <w:tcW w:w="925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2017</w:t>
            </w:r>
          </w:p>
        </w:tc>
        <w:tc>
          <w:tcPr>
            <w:tcW w:w="2320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25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255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58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CD103D" w:rsidTr="003C166C">
        <w:tc>
          <w:tcPr>
            <w:tcW w:w="925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</w:t>
            </w:r>
          </w:p>
        </w:tc>
        <w:tc>
          <w:tcPr>
            <w:tcW w:w="2320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25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255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58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CD103D" w:rsidTr="003C166C">
        <w:tc>
          <w:tcPr>
            <w:tcW w:w="925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2320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25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255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1581" w:type="dxa"/>
          </w:tcPr>
          <w:p w:rsidR="00CD103D" w:rsidRPr="00AF4E31" w:rsidRDefault="00CD103D" w:rsidP="007A76E9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</w:tbl>
    <w:p w:rsidR="00CD103D" w:rsidRPr="001C1EE4" w:rsidRDefault="00CD103D" w:rsidP="007A76E9">
      <w:pPr>
        <w:pStyle w:val="a5"/>
        <w:ind w:left="0" w:firstLine="708"/>
        <w:jc w:val="both"/>
        <w:rPr>
          <w:sz w:val="32"/>
          <w:szCs w:val="28"/>
        </w:rPr>
      </w:pPr>
    </w:p>
    <w:p w:rsidR="00252D05" w:rsidRDefault="00252D05" w:rsidP="007A76E9">
      <w:pPr>
        <w:pStyle w:val="a5"/>
        <w:autoSpaceDE/>
        <w:autoSpaceDN/>
        <w:adjustRightInd/>
        <w:ind w:left="360"/>
        <w:jc w:val="both"/>
        <w:rPr>
          <w:b/>
          <w:sz w:val="28"/>
          <w:szCs w:val="28"/>
        </w:rPr>
      </w:pPr>
    </w:p>
    <w:p w:rsidR="00CD103D" w:rsidRPr="00295592" w:rsidRDefault="00CD103D" w:rsidP="007A76E9">
      <w:pPr>
        <w:pStyle w:val="a5"/>
        <w:autoSpaceDE/>
        <w:autoSpaceDN/>
        <w:adjustRightInd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Жилищно-коммунальные вопросы</w:t>
      </w:r>
    </w:p>
    <w:p w:rsidR="00CD103D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 года на поступившие обращения и заявления граждан, запросы органов власти и организаций, подготовлено порядка 250 ответов с приложением запрашиваемой информации.</w:t>
      </w:r>
    </w:p>
    <w:p w:rsidR="00CD103D" w:rsidRPr="00031D08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году, </w:t>
      </w:r>
      <w:r w:rsidRPr="00AD20DD">
        <w:rPr>
          <w:sz w:val="28"/>
          <w:szCs w:val="28"/>
        </w:rPr>
        <w:t>в соответствии с региональной программой капитального ремонта общего имущества в многоквартирных домах на территории Иркутской области на 2014 - 2043 годы</w:t>
      </w:r>
      <w:r>
        <w:rPr>
          <w:sz w:val="28"/>
          <w:szCs w:val="28"/>
        </w:rPr>
        <w:t>, на территории Мамонского МО осуществлялся капитальный ремонт многоквартирных жилых домов №№2,3,4,5 в с. Мамоны, и технический осмотр жилых домов по ул. Центральная, 5, ул</w:t>
      </w:r>
      <w:r w:rsidRPr="00031D08">
        <w:rPr>
          <w:sz w:val="28"/>
          <w:szCs w:val="28"/>
        </w:rPr>
        <w:t xml:space="preserve">. </w:t>
      </w:r>
      <w:r>
        <w:rPr>
          <w:sz w:val="28"/>
          <w:szCs w:val="28"/>
        </w:rPr>
        <w:t>3-я Советская, д.29.</w:t>
      </w:r>
    </w:p>
    <w:p w:rsidR="00CD103D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совместно с другими сотрудниками администрации, проводилась следующая работа:</w:t>
      </w:r>
    </w:p>
    <w:p w:rsidR="00CD103D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жильцами домов, включенных в региональную программу, проводились собрания по согласованию перечня работ, которые необходимо осуществить в рамках капитального ремонта, согласовывалась стоимость данных работ. Всего проведено 10 общих собраний жильцов. Подготовлены и направлены в адрес Фонда капитального ремонта протоколы собраний и сопутствующая документация.</w:t>
      </w:r>
    </w:p>
    <w:p w:rsidR="00CD103D" w:rsidRDefault="00CD103D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велась работа с подрядчиками, непосредственно осуществляющими работы по капитальному ремонту, в части соблюдения сроков и объема выполняемых работ.</w:t>
      </w:r>
    </w:p>
    <w:p w:rsidR="007A76E9" w:rsidRDefault="007A76E9" w:rsidP="007A76E9">
      <w:pPr>
        <w:pStyle w:val="a6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3C166C" w:rsidRPr="003C166C" w:rsidRDefault="003C166C" w:rsidP="007A76E9">
      <w:pPr>
        <w:pStyle w:val="a6"/>
        <w:widowControl w:val="0"/>
        <w:spacing w:before="0" w:beforeAutospacing="0" w:after="0" w:afterAutospacing="0"/>
        <w:rPr>
          <w:b/>
          <w:sz w:val="28"/>
          <w:szCs w:val="28"/>
        </w:rPr>
      </w:pPr>
      <w:r w:rsidRPr="003C166C">
        <w:rPr>
          <w:b/>
          <w:sz w:val="28"/>
          <w:szCs w:val="28"/>
        </w:rPr>
        <w:t>Социальная сфера</w:t>
      </w:r>
    </w:p>
    <w:p w:rsidR="007A76E9" w:rsidRDefault="007A76E9" w:rsidP="007A76E9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C166C" w:rsidRPr="004D4269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4D4269">
        <w:rPr>
          <w:b/>
          <w:sz w:val="28"/>
          <w:szCs w:val="28"/>
        </w:rPr>
        <w:t xml:space="preserve">Социальную сферу представляют: </w:t>
      </w:r>
      <w:proofErr w:type="spellStart"/>
      <w:r w:rsidRPr="004D4269">
        <w:rPr>
          <w:b/>
          <w:sz w:val="28"/>
          <w:szCs w:val="28"/>
        </w:rPr>
        <w:t>Мамоновская</w:t>
      </w:r>
      <w:proofErr w:type="spellEnd"/>
      <w:r w:rsidRPr="004D4269">
        <w:rPr>
          <w:b/>
          <w:sz w:val="28"/>
          <w:szCs w:val="28"/>
        </w:rPr>
        <w:t xml:space="preserve"> средняя общеобразовательная школа,</w:t>
      </w:r>
    </w:p>
    <w:tbl>
      <w:tblPr>
        <w:tblW w:w="90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2924"/>
        <w:gridCol w:w="2627"/>
      </w:tblGrid>
      <w:tr w:rsidR="003C166C" w:rsidRPr="003C166C" w:rsidTr="003C166C">
        <w:trPr>
          <w:trHeight w:val="488"/>
        </w:trPr>
        <w:tc>
          <w:tcPr>
            <w:tcW w:w="6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>Штатная численность работников</w:t>
            </w:r>
            <w:r w:rsidRPr="003C166C">
              <w:rPr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Количество учащихся </w:t>
            </w:r>
          </w:p>
        </w:tc>
      </w:tr>
      <w:tr w:rsidR="003C166C" w:rsidRPr="003C166C" w:rsidTr="003C166C">
        <w:trPr>
          <w:trHeight w:val="457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Педагогический персонал 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Технический персонал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66C" w:rsidRPr="003C166C" w:rsidRDefault="003C166C" w:rsidP="007A76E9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166C" w:rsidRPr="003C166C" w:rsidTr="003C166C">
        <w:trPr>
          <w:trHeight w:val="483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 xml:space="preserve">48 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 xml:space="preserve">25 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 xml:space="preserve">475 </w:t>
            </w:r>
          </w:p>
        </w:tc>
      </w:tr>
    </w:tbl>
    <w:p w:rsidR="003C166C" w:rsidRPr="003C166C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3C166C" w:rsidRPr="004D4269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4D4269">
        <w:rPr>
          <w:b/>
          <w:sz w:val="28"/>
          <w:szCs w:val="28"/>
        </w:rPr>
        <w:t xml:space="preserve">Мало-Еланская начальная школа - детский сад, 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2001"/>
        <w:gridCol w:w="2552"/>
      </w:tblGrid>
      <w:tr w:rsidR="003C166C" w:rsidRPr="003C166C" w:rsidTr="003C166C"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>Штатная численность работников</w:t>
            </w:r>
            <w:r w:rsidRPr="003C166C">
              <w:rPr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Численность детей в школе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>Численность детей в детском саду</w:t>
            </w:r>
            <w:r w:rsidRPr="003C166C">
              <w:rPr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3C166C" w:rsidRPr="003C166C" w:rsidTr="003C166C"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>Педагогический персонал – 7чел.</w:t>
            </w:r>
          </w:p>
        </w:tc>
        <w:tc>
          <w:tcPr>
            <w:tcW w:w="2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>43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>40</w:t>
            </w:r>
            <w:r w:rsidRPr="003C166C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3C166C" w:rsidRPr="003C166C" w:rsidTr="003C166C"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>Воспитателей – 3 чел.</w:t>
            </w:r>
            <w:r w:rsidRPr="003C166C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66C" w:rsidRPr="003C166C" w:rsidRDefault="003C166C" w:rsidP="007A76E9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66C" w:rsidRPr="003C166C" w:rsidRDefault="003C166C" w:rsidP="007A76E9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166C" w:rsidRPr="003C166C" w:rsidTr="003C166C"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>Технический персонал – 15 чел.</w:t>
            </w:r>
            <w:r w:rsidRPr="003C166C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66C" w:rsidRPr="003C166C" w:rsidRDefault="003C166C" w:rsidP="007A76E9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66C" w:rsidRPr="003C166C" w:rsidRDefault="003C166C" w:rsidP="007A76E9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C166C" w:rsidRPr="003C166C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3C166C" w:rsidRPr="004D4269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4D4269">
        <w:rPr>
          <w:b/>
          <w:sz w:val="28"/>
          <w:szCs w:val="28"/>
        </w:rPr>
        <w:t>Мамоновский</w:t>
      </w:r>
      <w:proofErr w:type="spellEnd"/>
      <w:r w:rsidRPr="004D4269">
        <w:rPr>
          <w:b/>
          <w:sz w:val="28"/>
          <w:szCs w:val="28"/>
        </w:rPr>
        <w:t xml:space="preserve"> детский сад,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5039"/>
      </w:tblGrid>
      <w:tr w:rsidR="003C166C" w:rsidRPr="003C166C" w:rsidTr="003C166C">
        <w:trPr>
          <w:trHeight w:val="174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174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>Штатная численность работников</w:t>
            </w:r>
            <w:r w:rsidRPr="003C166C">
              <w:rPr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174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>Численность детей в детском саду (зачислено)</w:t>
            </w:r>
            <w:r w:rsidRPr="003C166C">
              <w:rPr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3C166C" w:rsidRPr="003C166C" w:rsidTr="003C166C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lastRenderedPageBreak/>
              <w:t>Педагогический персонал – 17 чел.</w:t>
            </w:r>
          </w:p>
        </w:tc>
        <w:tc>
          <w:tcPr>
            <w:tcW w:w="5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 xml:space="preserve">204 </w:t>
            </w:r>
          </w:p>
        </w:tc>
      </w:tr>
      <w:tr w:rsidR="003C166C" w:rsidRPr="003C166C" w:rsidTr="003C166C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>Из них воспитателей – 12 чел.</w:t>
            </w:r>
            <w:r w:rsidRPr="003C166C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66C" w:rsidRPr="003C166C" w:rsidRDefault="003C166C" w:rsidP="007A76E9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166C" w:rsidRPr="003C166C" w:rsidTr="003C166C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Cs/>
                <w:color w:val="000000"/>
                <w:kern w:val="24"/>
                <w:sz w:val="28"/>
                <w:szCs w:val="28"/>
              </w:rPr>
              <w:t>Технический персонал – 18 чел.</w:t>
            </w:r>
            <w:r w:rsidRPr="003C166C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66C" w:rsidRPr="003C166C" w:rsidRDefault="003C166C" w:rsidP="007A76E9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C166C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3C166C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166C">
        <w:rPr>
          <w:b/>
          <w:sz w:val="28"/>
          <w:szCs w:val="28"/>
        </w:rPr>
        <w:t>КУК «Культурно-спортивный центр» (дом культуры, библиотека),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1877"/>
        <w:gridCol w:w="1838"/>
        <w:gridCol w:w="3272"/>
      </w:tblGrid>
      <w:tr w:rsidR="003C166C" w:rsidTr="003C166C">
        <w:trPr>
          <w:trHeight w:val="238"/>
        </w:trPr>
        <w:tc>
          <w:tcPr>
            <w:tcW w:w="5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Штатная численность работников,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38" w:lineRule="atLeast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Количество кружков </w:t>
            </w:r>
          </w:p>
        </w:tc>
      </w:tr>
      <w:tr w:rsidR="003C166C" w:rsidTr="003C166C">
        <w:trPr>
          <w:trHeight w:val="47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Творческие работники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Технический </w:t>
            </w:r>
          </w:p>
          <w:p w:rsid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персонал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Спортсменов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66C" w:rsidRDefault="003C166C" w:rsidP="007A76E9">
            <w:pPr>
              <w:suppressAutoHyphens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166C" w:rsidTr="003C166C">
        <w:trPr>
          <w:trHeight w:val="238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</w:tr>
    </w:tbl>
    <w:p w:rsidR="003C166C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E11F1" w:rsidRPr="00FE11F1" w:rsidRDefault="00FE11F1" w:rsidP="007A76E9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FE11F1">
        <w:rPr>
          <w:b/>
          <w:sz w:val="28"/>
          <w:szCs w:val="28"/>
        </w:rPr>
        <w:t xml:space="preserve">филиал </w:t>
      </w:r>
      <w:proofErr w:type="spellStart"/>
      <w:r w:rsidRPr="00FE11F1">
        <w:rPr>
          <w:b/>
          <w:sz w:val="28"/>
          <w:szCs w:val="28"/>
        </w:rPr>
        <w:t>Пивоваровской</w:t>
      </w:r>
      <w:proofErr w:type="spellEnd"/>
      <w:r w:rsidRPr="00FE11F1">
        <w:rPr>
          <w:b/>
          <w:sz w:val="28"/>
          <w:szCs w:val="28"/>
        </w:rPr>
        <w:t xml:space="preserve"> детской школы искусств (музыкальное и художественное отделение),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253"/>
      </w:tblGrid>
      <w:tr w:rsidR="003C166C" w:rsidTr="003C166C">
        <w:trPr>
          <w:trHeight w:val="45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Штатная численность работников</w:t>
            </w:r>
            <w:r>
              <w:rPr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Посещаемость детей</w:t>
            </w:r>
            <w:r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3C166C" w:rsidTr="00FE11F1">
        <w:trPr>
          <w:trHeight w:val="244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FE11F1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11F1">
              <w:rPr>
                <w:bCs/>
                <w:color w:val="000000"/>
                <w:kern w:val="24"/>
                <w:sz w:val="24"/>
                <w:szCs w:val="24"/>
              </w:rPr>
              <w:t>6 чел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FE11F1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11F1">
              <w:rPr>
                <w:bCs/>
                <w:color w:val="000000"/>
                <w:kern w:val="24"/>
                <w:sz w:val="24"/>
                <w:szCs w:val="24"/>
              </w:rPr>
              <w:t>34 чел.</w:t>
            </w:r>
          </w:p>
        </w:tc>
      </w:tr>
    </w:tbl>
    <w:p w:rsidR="003C166C" w:rsidRPr="003C166C" w:rsidRDefault="00FE11F1" w:rsidP="007A76E9">
      <w:pPr>
        <w:pStyle w:val="a6"/>
        <w:widowControl w:val="0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фельдшерский пункт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253"/>
      </w:tblGrid>
      <w:tr w:rsidR="003C166C" w:rsidRPr="003C166C" w:rsidTr="003C166C">
        <w:trPr>
          <w:trHeight w:val="9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Штатная численность работников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Средняя посещаемость в день </w:t>
            </w:r>
          </w:p>
        </w:tc>
      </w:tr>
      <w:tr w:rsidR="003C166C" w:rsidRPr="003C166C" w:rsidTr="003C166C">
        <w:trPr>
          <w:trHeight w:val="29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99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>4 чел.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99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60 чел. </w:t>
            </w:r>
          </w:p>
        </w:tc>
      </w:tr>
    </w:tbl>
    <w:p w:rsidR="00FE11F1" w:rsidRDefault="00FE11F1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3C166C" w:rsidRPr="00FE11F1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FE11F1">
        <w:rPr>
          <w:b/>
          <w:sz w:val="28"/>
          <w:szCs w:val="28"/>
        </w:rPr>
        <w:t>Отделение почтовой связи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253"/>
      </w:tblGrid>
      <w:tr w:rsidR="003C166C" w:rsidRPr="003C166C" w:rsidTr="003C166C">
        <w:trPr>
          <w:trHeight w:val="8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Штатная численность работников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3C166C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C166C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Средняя посещаемость в день </w:t>
            </w:r>
          </w:p>
        </w:tc>
      </w:tr>
      <w:tr w:rsidR="003C166C" w:rsidRPr="003C166C" w:rsidTr="003C166C">
        <w:trPr>
          <w:trHeight w:val="38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FE11F1" w:rsidRDefault="003C166C" w:rsidP="007A76E9">
            <w:pPr>
              <w:suppressAutoHyphens w:val="0"/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FE11F1">
              <w:rPr>
                <w:bCs/>
                <w:color w:val="000000"/>
                <w:kern w:val="24"/>
                <w:sz w:val="28"/>
                <w:szCs w:val="28"/>
              </w:rPr>
              <w:t xml:space="preserve">3 чел.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66C" w:rsidRPr="00FE11F1" w:rsidRDefault="003C166C" w:rsidP="007A76E9">
            <w:pPr>
              <w:suppressAutoHyphens w:val="0"/>
              <w:spacing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11F1">
              <w:rPr>
                <w:bCs/>
                <w:color w:val="000000"/>
                <w:kern w:val="24"/>
                <w:sz w:val="28"/>
                <w:szCs w:val="28"/>
              </w:rPr>
              <w:t xml:space="preserve">45 чел. </w:t>
            </w:r>
          </w:p>
        </w:tc>
      </w:tr>
    </w:tbl>
    <w:p w:rsidR="003C166C" w:rsidRP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66C">
        <w:rPr>
          <w:sz w:val="28"/>
          <w:szCs w:val="28"/>
        </w:rPr>
        <w:t>В социальной сфере занято 360 человек.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66C">
        <w:rPr>
          <w:sz w:val="28"/>
          <w:szCs w:val="28"/>
        </w:rPr>
        <w:t>На территории поселения находятся:</w:t>
      </w:r>
      <w:r w:rsidRPr="003C166C">
        <w:rPr>
          <w:b/>
          <w:sz w:val="28"/>
          <w:szCs w:val="28"/>
        </w:rPr>
        <w:t xml:space="preserve"> </w:t>
      </w:r>
      <w:r w:rsidRPr="003C166C">
        <w:rPr>
          <w:sz w:val="28"/>
          <w:szCs w:val="28"/>
        </w:rPr>
        <w:t>сельскохозяйственное предприятие СХПК «</w:t>
      </w:r>
      <w:proofErr w:type="spellStart"/>
      <w:r w:rsidRPr="003C166C">
        <w:rPr>
          <w:sz w:val="28"/>
          <w:szCs w:val="28"/>
        </w:rPr>
        <w:t>АгроБайкал</w:t>
      </w:r>
      <w:proofErr w:type="spellEnd"/>
      <w:r w:rsidRPr="003C166C">
        <w:rPr>
          <w:sz w:val="28"/>
          <w:szCs w:val="28"/>
        </w:rPr>
        <w:t>», 11 крестьянско-фермерских хозяйства, 3 лесозаготовительных предприятия, 28 торговых</w:t>
      </w:r>
      <w:r>
        <w:rPr>
          <w:sz w:val="28"/>
          <w:szCs w:val="28"/>
        </w:rPr>
        <w:t>, 3 АЗС, 2 автомойки, 2 предприятия общепита, 1 гостиница.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с.Мамоны зарегистрирована религиозная организация православный приход храма во имя святителя </w:t>
      </w:r>
      <w:proofErr w:type="spellStart"/>
      <w:r>
        <w:rPr>
          <w:sz w:val="28"/>
          <w:szCs w:val="28"/>
        </w:rPr>
        <w:t>Софрония</w:t>
      </w:r>
      <w:proofErr w:type="spellEnd"/>
      <w:r>
        <w:rPr>
          <w:sz w:val="28"/>
          <w:szCs w:val="28"/>
        </w:rPr>
        <w:t>, епископа Иркутского. В 2018 году начато строительство нового храма хозяйственным способом, изготовлен проект, проведена экспертиза, забиты сваи, приобретен кирпич. В 2019 году продолжили строительство.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муниципалитете работают общественные организации: </w:t>
      </w:r>
    </w:p>
    <w:p w:rsidR="003C166C" w:rsidRDefault="003C166C" w:rsidP="007A76E9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1.Совет ветеранов, председатель –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Светлана Дмитриевна;</w:t>
      </w:r>
    </w:p>
    <w:p w:rsidR="003C166C" w:rsidRDefault="003C166C" w:rsidP="007A76E9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2.Совет женщин, председатель – </w:t>
      </w:r>
      <w:proofErr w:type="spellStart"/>
      <w:r>
        <w:rPr>
          <w:sz w:val="28"/>
          <w:szCs w:val="28"/>
        </w:rPr>
        <w:t>Меркушина</w:t>
      </w:r>
      <w:proofErr w:type="spellEnd"/>
      <w:r>
        <w:rPr>
          <w:sz w:val="28"/>
          <w:szCs w:val="28"/>
        </w:rPr>
        <w:t xml:space="preserve"> Елена Владимировна;</w:t>
      </w:r>
    </w:p>
    <w:p w:rsidR="003C166C" w:rsidRDefault="003C166C" w:rsidP="007A76E9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3.ТОС «Новые Мамоны», председатель – Прокопьев Федор Александрович; </w:t>
      </w:r>
    </w:p>
    <w:p w:rsidR="003C166C" w:rsidRDefault="003C166C" w:rsidP="007A76E9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4.ТОС «Удачный» </w:t>
      </w:r>
      <w:proofErr w:type="spellStart"/>
      <w:r>
        <w:rPr>
          <w:sz w:val="28"/>
          <w:szCs w:val="28"/>
        </w:rPr>
        <w:t>д.Малая</w:t>
      </w:r>
      <w:proofErr w:type="spellEnd"/>
      <w:r>
        <w:rPr>
          <w:sz w:val="28"/>
          <w:szCs w:val="28"/>
        </w:rPr>
        <w:t xml:space="preserve"> Еланка, председатель – </w:t>
      </w:r>
      <w:proofErr w:type="spellStart"/>
      <w:r>
        <w:rPr>
          <w:sz w:val="28"/>
          <w:szCs w:val="28"/>
        </w:rPr>
        <w:t>Галузо</w:t>
      </w:r>
      <w:proofErr w:type="spellEnd"/>
      <w:r>
        <w:rPr>
          <w:sz w:val="28"/>
          <w:szCs w:val="28"/>
        </w:rPr>
        <w:t xml:space="preserve"> Варвара </w:t>
      </w:r>
      <w:r>
        <w:rPr>
          <w:sz w:val="28"/>
          <w:szCs w:val="28"/>
        </w:rPr>
        <w:lastRenderedPageBreak/>
        <w:t>Владимировна.</w:t>
      </w:r>
    </w:p>
    <w:p w:rsidR="003C166C" w:rsidRDefault="003C166C" w:rsidP="007A76E9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Каждую среду месяца в администрации ведется прием граждан специалистом геодезии и каждый четверг специалистом бюро технической инвентаризации. 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C166C" w:rsidRDefault="003C166C" w:rsidP="007A76E9">
      <w:pPr>
        <w:pStyle w:val="a6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Поголовье скота и птицы в личных подсобных хозяйствах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590"/>
        <w:gridCol w:w="1591"/>
        <w:gridCol w:w="1591"/>
        <w:gridCol w:w="1591"/>
        <w:gridCol w:w="1345"/>
      </w:tblGrid>
      <w:tr w:rsidR="003C166C" w:rsidTr="003C16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голов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к уровню 2018</w:t>
            </w:r>
          </w:p>
        </w:tc>
      </w:tr>
      <w:tr w:rsidR="003C166C" w:rsidTr="003C16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крс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</w:tr>
      <w:tr w:rsidR="003C166C" w:rsidTr="003C16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3C166C" w:rsidTr="003C16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</w:tr>
      <w:tr w:rsidR="003C166C" w:rsidTr="003C16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</w:tr>
      <w:tr w:rsidR="003C166C" w:rsidTr="003C16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3C166C" w:rsidTr="003C16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</w:tr>
      <w:tr w:rsidR="003C166C" w:rsidTr="003C16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</w:tr>
      <w:tr w:rsidR="003C166C" w:rsidTr="003C16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пчелосемьи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tabs>
                <w:tab w:val="left" w:pos="7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</w:t>
            </w:r>
          </w:p>
        </w:tc>
      </w:tr>
    </w:tbl>
    <w:p w:rsidR="003C166C" w:rsidRDefault="003C166C" w:rsidP="007A76E9">
      <w:pPr>
        <w:pStyle w:val="a6"/>
        <w:widowControl w:val="0"/>
        <w:tabs>
          <w:tab w:val="left" w:pos="705"/>
        </w:tabs>
        <w:spacing w:before="0" w:beforeAutospacing="0" w:after="0" w:afterAutospacing="0"/>
        <w:rPr>
          <w:sz w:val="28"/>
          <w:szCs w:val="28"/>
        </w:rPr>
      </w:pPr>
    </w:p>
    <w:p w:rsidR="003C166C" w:rsidRDefault="003C166C" w:rsidP="007A76E9">
      <w:pPr>
        <w:pStyle w:val="a6"/>
        <w:widowControl w:val="0"/>
        <w:tabs>
          <w:tab w:val="left" w:pos="705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Главные причины уменьшения поголовья скота в личных подсобных хозяйствах:</w:t>
      </w:r>
    </w:p>
    <w:p w:rsidR="003C166C" w:rsidRDefault="003C166C" w:rsidP="007A76E9">
      <w:pPr>
        <w:pStyle w:val="a6"/>
        <w:widowControl w:val="0"/>
        <w:tabs>
          <w:tab w:val="left" w:pos="705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-низкие закупочные цены на сельскохозяйственную продукцию;</w:t>
      </w:r>
    </w:p>
    <w:p w:rsidR="003C166C" w:rsidRDefault="003C166C" w:rsidP="007A76E9">
      <w:pPr>
        <w:pStyle w:val="a6"/>
        <w:widowControl w:val="0"/>
        <w:tabs>
          <w:tab w:val="left" w:pos="705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-высокие цены на комбикорма;</w:t>
      </w:r>
    </w:p>
    <w:p w:rsidR="003C166C" w:rsidRDefault="003C166C" w:rsidP="007A76E9">
      <w:pPr>
        <w:pStyle w:val="a6"/>
        <w:widowControl w:val="0"/>
        <w:tabs>
          <w:tab w:val="left" w:pos="705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-старение населения;</w:t>
      </w:r>
    </w:p>
    <w:p w:rsidR="003C166C" w:rsidRDefault="003C166C" w:rsidP="007A76E9">
      <w:pPr>
        <w:pStyle w:val="a6"/>
        <w:widowControl w:val="0"/>
        <w:tabs>
          <w:tab w:val="left" w:pos="705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-отсутствие сельхозтехники для заготовки кормов.</w:t>
      </w:r>
    </w:p>
    <w:p w:rsidR="00177C1D" w:rsidRDefault="00177C1D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Мамонского муниципального образования деятельность по профилактике безнадзорности и правонарушений в детской и подростковой среде осуществляет постоянная комиссия по делам несовершеннолетних (ПКДН). Работа Комиссии в муниципальном образовании осуществляется в соответствии с ежегодным утверждаемым Планом работы Комиссии.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утвержден постановлением администрации Мамонского муниципального образования от 14 марта 2018 № 117, поддерживается в актуальном состоянии, включает 11 человек. Председателем ПКДН является Бурцева Жанна Александровна. В состав данной комиссии входят руководители, заместители руководителей субъектов системы профилактики.</w:t>
      </w:r>
    </w:p>
    <w:p w:rsidR="003C166C" w:rsidRDefault="003C166C" w:rsidP="007A76E9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ПКДН является выявление детей и подростков, находящихся в трудной жизненной ситуации, так называемой «группе риска». Проводится большая работа по выявлению социально-опасных семей на территории Мамонского МО. Работа по профилактике правонарушений среди несовершеннолетних и их родителей проводилась в тесном сотрудничестве со школами, общественными организациями, с органами культуры, здравоохранения, с ОДН ОМВД по Иркутскому району, с комиссией по делам несовершеннолетних и защите их прав администрации Иркутского района, с </w:t>
      </w:r>
      <w:r>
        <w:rPr>
          <w:sz w:val="28"/>
          <w:szCs w:val="28"/>
        </w:rPr>
        <w:lastRenderedPageBreak/>
        <w:t xml:space="preserve">управлением Министерства социального развития опеки и попечительства Иркутской области по Иркутскому району. </w:t>
      </w:r>
    </w:p>
    <w:p w:rsidR="003C166C" w:rsidRDefault="003C166C" w:rsidP="007A76E9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812"/>
        <w:gridCol w:w="2257"/>
        <w:gridCol w:w="3050"/>
      </w:tblGrid>
      <w:tr w:rsidR="003C166C" w:rsidTr="003C16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Pr="00FB53FE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B53F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Pr="00FB53FE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B53F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Pr="00FB53FE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B53FE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Pr="00FB53FE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B53FE">
              <w:rPr>
                <w:b/>
                <w:sz w:val="28"/>
                <w:szCs w:val="28"/>
              </w:rPr>
              <w:t>2019</w:t>
            </w:r>
          </w:p>
        </w:tc>
      </w:tr>
      <w:tr w:rsidR="003C166C" w:rsidTr="003C16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166C" w:rsidTr="003C16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вопросов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C166C" w:rsidTr="003C16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рейдов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C166C" w:rsidTr="003C16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Посещено семей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3C166C" w:rsidTr="003C16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Состоит на учете СОП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–н/совершен-их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семья</w:t>
            </w:r>
          </w:p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н/совершен-их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2-семьи</w:t>
            </w:r>
          </w:p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3-н/совершен-их</w:t>
            </w:r>
          </w:p>
        </w:tc>
      </w:tr>
      <w:tr w:rsidR="003C166C" w:rsidTr="003C16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Лишены родительских прав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семьи (по причине не исполнения род-их обязанностей</w:t>
            </w:r>
            <w:r w:rsidR="00177C1D">
              <w:rPr>
                <w:sz w:val="28"/>
                <w:szCs w:val="28"/>
              </w:rPr>
              <w:t>)</w:t>
            </w:r>
          </w:p>
        </w:tc>
      </w:tr>
    </w:tbl>
    <w:p w:rsidR="003C166C" w:rsidRDefault="003C166C" w:rsidP="007A76E9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3C166C" w:rsidRPr="00FB53FE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малообеспеченным семьям в количестве 10 семей была оказана помощь в виде канцелярских наборов, спонсорами выступили индивидуальные предприниматели.</w:t>
      </w:r>
    </w:p>
    <w:p w:rsidR="003C166C" w:rsidRPr="00FB53FE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3FE">
        <w:rPr>
          <w:sz w:val="28"/>
          <w:szCs w:val="28"/>
        </w:rPr>
        <w:t xml:space="preserve">В конце августа провели рейд «Школьный портфель» по неблагополучным семьям, чтобы выявить подготовку к школе, вручено 20 комплектов канцелярских принадлежностей. 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3FE">
        <w:rPr>
          <w:sz w:val="28"/>
          <w:szCs w:val="28"/>
        </w:rPr>
        <w:t>В сентябре месяце состоялся рейд - «Каждого ребёнка школьного возраста – за парту», с целью выявления учеников</w:t>
      </w:r>
      <w:r>
        <w:rPr>
          <w:sz w:val="28"/>
          <w:szCs w:val="28"/>
        </w:rPr>
        <w:t>, которые не приступили к занятиям. В ходе рейда выявлена одна семья - 2 детей не приступили к учебным занятиям (дети не были готовы к школе). С данной семьей проводилась профилактическая работа. В связи со сложной ситуацией в семье дети в августе месяце были направлены в летний оздоровительный лагерь «</w:t>
      </w:r>
      <w:proofErr w:type="spellStart"/>
      <w:r>
        <w:rPr>
          <w:sz w:val="28"/>
          <w:szCs w:val="28"/>
        </w:rPr>
        <w:t>Маломорский</w:t>
      </w:r>
      <w:proofErr w:type="spellEnd"/>
      <w:r>
        <w:rPr>
          <w:sz w:val="28"/>
          <w:szCs w:val="28"/>
        </w:rPr>
        <w:t>». Мать устраивали в кризисный центр «Мария».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посещения семьи проводились профилактические беседы, даны консультации по оформлению мер социальной поддержки, по планированию семейного бюджета, по оформлению детей в спортивные секции, предлагалась помощь в трудоустройстве, помощь в виде рассады и семян для посадки огорода, медицинская помощь, а также помощь в</w:t>
      </w:r>
      <w:r w:rsidR="00177C1D">
        <w:rPr>
          <w:sz w:val="28"/>
          <w:szCs w:val="28"/>
        </w:rPr>
        <w:t xml:space="preserve"> </w:t>
      </w:r>
      <w:r>
        <w:rPr>
          <w:sz w:val="28"/>
          <w:szCs w:val="28"/>
        </w:rPr>
        <w:t>виде одежды детям и канцелярских принадлежностей. В результате дети были помещены в реабилитационный центр «</w:t>
      </w:r>
      <w:r>
        <w:rPr>
          <w:sz w:val="28"/>
          <w:szCs w:val="28"/>
          <w:lang w:eastAsia="en-US"/>
        </w:rPr>
        <w:t>ОГБУСО СРЦН Иркутского района»</w:t>
      </w:r>
      <w:r>
        <w:rPr>
          <w:sz w:val="28"/>
          <w:szCs w:val="28"/>
        </w:rPr>
        <w:t xml:space="preserve"> по истечении времени мать детей не забрала. В связи с чем была лишена родительских прав.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сентябре месяце провели мастер класс для детей с ОВЗ. Для проведения мероприятия были приглашены специалисты реабилитационного центра «</w:t>
      </w:r>
      <w:r>
        <w:rPr>
          <w:sz w:val="28"/>
          <w:szCs w:val="28"/>
          <w:lang w:eastAsia="en-US"/>
        </w:rPr>
        <w:t>ОГБУСО СРЦН Иркутского района», дети своими руками делали игрушки. Всем очень понравилось.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14.10.2019г. Мамонское муниципальное образование приняло участие в </w:t>
      </w:r>
      <w:r>
        <w:rPr>
          <w:sz w:val="28"/>
          <w:szCs w:val="28"/>
          <w:lang w:eastAsia="en-US"/>
        </w:rPr>
        <w:lastRenderedPageBreak/>
        <w:t>«Марафоне добра».</w:t>
      </w:r>
    </w:p>
    <w:p w:rsidR="003C166C" w:rsidRDefault="003C166C" w:rsidP="007A76E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1.оказана адресная помощь жительнице с.Мамоны в уборке придомовой территории от мусора и сухой травы;</w:t>
      </w:r>
    </w:p>
    <w:p w:rsidR="003C166C" w:rsidRDefault="003C166C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2.организовали мастер класс по рукоделию для детей с ограниченными возможностями здоровья;</w:t>
      </w:r>
    </w:p>
    <w:p w:rsidR="003C166C" w:rsidRDefault="003C166C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участие в субботниках (санитарная очистка в парковых зонах и у памятников);</w:t>
      </w:r>
    </w:p>
    <w:p w:rsidR="003C166C" w:rsidRDefault="003C166C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благотворительных культурно-массовых мероприятий;</w:t>
      </w:r>
    </w:p>
    <w:p w:rsidR="003C166C" w:rsidRDefault="003C166C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привлечение денежных средств на оказание адресной социальной помощи ребенку инвалиду.</w:t>
      </w:r>
    </w:p>
    <w:p w:rsidR="003C166C" w:rsidRDefault="003C166C" w:rsidP="007A76E9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2019г. проводили проверку торговых точек на предмет реализации алкогольной продукции несовершеннолетним. Составлено 2 </w:t>
      </w:r>
      <w:proofErr w:type="spellStart"/>
      <w:proofErr w:type="gramStart"/>
      <w:r>
        <w:rPr>
          <w:sz w:val="28"/>
          <w:szCs w:val="28"/>
        </w:rPr>
        <w:t>административ-ных</w:t>
      </w:r>
      <w:proofErr w:type="spellEnd"/>
      <w:proofErr w:type="gramEnd"/>
      <w:r>
        <w:rPr>
          <w:sz w:val="28"/>
          <w:szCs w:val="28"/>
        </w:rPr>
        <w:t xml:space="preserve"> протокола по привлечени</w:t>
      </w:r>
      <w:r w:rsidR="00177C1D">
        <w:rPr>
          <w:sz w:val="28"/>
          <w:szCs w:val="28"/>
        </w:rPr>
        <w:t>ю</w:t>
      </w:r>
      <w:r>
        <w:rPr>
          <w:sz w:val="28"/>
          <w:szCs w:val="28"/>
        </w:rPr>
        <w:t xml:space="preserve"> продавцов к административной ответственности за реализацию алкогольной продукции несовершеннолетним.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ноябре месяце совместно со специалистом по социальной работе по уходу за пожилыми людьми и мед. работниками Ф</w:t>
      </w:r>
      <w:r w:rsidR="00177C1D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П с.Мамоны был организован выезд к пожилым гражданам для вакцинации от гриппа и установки АПИ.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декабря 2019 года в Доме культуры с. </w:t>
      </w:r>
      <w:proofErr w:type="spellStart"/>
      <w:r>
        <w:rPr>
          <w:sz w:val="28"/>
          <w:szCs w:val="28"/>
        </w:rPr>
        <w:t>Оёк</w:t>
      </w:r>
      <w:proofErr w:type="spellEnd"/>
      <w:r>
        <w:rPr>
          <w:sz w:val="28"/>
          <w:szCs w:val="28"/>
        </w:rPr>
        <w:t xml:space="preserve"> была организована Новогодняя елка Мэра Иркутского района для детей с ОВЗ, организатором данного мероприятия выступил центр «Надежда». </w:t>
      </w:r>
      <w:r w:rsidR="00177C1D">
        <w:rPr>
          <w:sz w:val="28"/>
          <w:szCs w:val="28"/>
        </w:rPr>
        <w:t xml:space="preserve">Дети с ОВЗ Мамонского МО приняли участие. </w:t>
      </w:r>
      <w:r>
        <w:rPr>
          <w:sz w:val="28"/>
          <w:szCs w:val="28"/>
        </w:rPr>
        <w:t>Детям были вручены новогодние подарки.</w:t>
      </w:r>
    </w:p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линии социальной защиты населения было получено и выдано 39 новогодних подарков (в данный перечень вошли опекаемые дети и дети инвалиды).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369"/>
        <w:gridCol w:w="2369"/>
        <w:gridCol w:w="2370"/>
      </w:tblGrid>
      <w:tr w:rsidR="003C166C" w:rsidTr="003C166C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подарки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C166C" w:rsidTr="003C16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6C" w:rsidRDefault="003C166C" w:rsidP="007A76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3C166C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3C166C" w:rsidRDefault="003C166C" w:rsidP="007A76E9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 средств местного бюджета было закуплено и выдано новогодних подарков для детей «группы риска», многодетных семей и малообеспеченных: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328"/>
        <w:gridCol w:w="2328"/>
        <w:gridCol w:w="2328"/>
      </w:tblGrid>
      <w:tr w:rsidR="003C166C" w:rsidTr="003C166C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подарки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C166C" w:rsidTr="003C16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6C" w:rsidRDefault="003C166C" w:rsidP="007A76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3C166C" w:rsidRDefault="003C166C" w:rsidP="007A76E9">
      <w:pPr>
        <w:pStyle w:val="a6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62423A" w:rsidRDefault="0062423A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Иркутского района была объявлена муниципальная акция «Вместе в будущее!». В рамках данной акции администрация Мамонского муниципального образования проводила работу по выявлению семей, у которых в День народного единства 4 ноября 2019 родился ребенок, а также занималась подготовкой пакета документов. </w:t>
      </w:r>
    </w:p>
    <w:p w:rsidR="0062423A" w:rsidRDefault="0062423A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акции многодетная семья </w:t>
      </w:r>
      <w:proofErr w:type="spellStart"/>
      <w:r>
        <w:rPr>
          <w:sz w:val="28"/>
          <w:szCs w:val="28"/>
        </w:rPr>
        <w:t>Труднева</w:t>
      </w:r>
      <w:proofErr w:type="spellEnd"/>
      <w:r>
        <w:rPr>
          <w:sz w:val="28"/>
          <w:szCs w:val="28"/>
        </w:rPr>
        <w:t xml:space="preserve"> Виктора Александровича и Никулиной Татьяны Игоревны стали победителями социальной акции «Вместе в будущее», проводившейся среди семей. Победителям вручили сертификат на 100 тысяч рублей. Супруги единодушно решили потратить деньги на погашение долга по ипотеке. Семья большая и собственное жильё – важная составляющая общего счастья.</w:t>
      </w:r>
    </w:p>
    <w:p w:rsidR="0062423A" w:rsidRDefault="0062423A" w:rsidP="007A76E9">
      <w:pPr>
        <w:pStyle w:val="a6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3C166C" w:rsidRPr="003C166C" w:rsidRDefault="003C166C" w:rsidP="007A76E9">
      <w:pPr>
        <w:pStyle w:val="a6"/>
        <w:widowControl w:val="0"/>
        <w:spacing w:before="0" w:beforeAutospacing="0" w:after="0" w:afterAutospacing="0"/>
        <w:rPr>
          <w:b/>
          <w:sz w:val="28"/>
          <w:szCs w:val="28"/>
        </w:rPr>
      </w:pPr>
      <w:r w:rsidRPr="003C166C">
        <w:rPr>
          <w:b/>
          <w:sz w:val="28"/>
          <w:szCs w:val="28"/>
        </w:rPr>
        <w:lastRenderedPageBreak/>
        <w:t>Совет ветеранов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1485"/>
        <w:gridCol w:w="1418"/>
        <w:gridCol w:w="1701"/>
        <w:gridCol w:w="1701"/>
      </w:tblGrid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Труженики тыла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Ветеранов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 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ВОВ со статусом Дети войны»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Ветераны боевых действий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Участников аварии на </w:t>
            </w:r>
            <w:proofErr w:type="spellStart"/>
            <w:r>
              <w:rPr>
                <w:sz w:val="28"/>
                <w:szCs w:val="28"/>
              </w:rPr>
              <w:t>Чернобольской</w:t>
            </w:r>
            <w:proofErr w:type="spellEnd"/>
            <w:r>
              <w:rPr>
                <w:sz w:val="28"/>
                <w:szCs w:val="28"/>
              </w:rPr>
              <w:t xml:space="preserve"> АЭС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177C1D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C166C">
              <w:rPr>
                <w:sz w:val="28"/>
                <w:szCs w:val="28"/>
              </w:rPr>
              <w:t>зников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 участников 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177C1D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C166C">
              <w:rPr>
                <w:sz w:val="28"/>
                <w:szCs w:val="28"/>
              </w:rPr>
              <w:t>епрессированных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C166C" w:rsidTr="003C166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Блокадного Ленинграда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C" w:rsidRDefault="003C166C" w:rsidP="007A76E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C166C" w:rsidRDefault="003C166C" w:rsidP="007A76E9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председателем Совета ветеранов </w:t>
      </w:r>
      <w:proofErr w:type="spellStart"/>
      <w:r>
        <w:rPr>
          <w:sz w:val="28"/>
          <w:szCs w:val="28"/>
        </w:rPr>
        <w:t>Овчинниковой</w:t>
      </w:r>
      <w:proofErr w:type="spellEnd"/>
      <w:r>
        <w:rPr>
          <w:sz w:val="28"/>
          <w:szCs w:val="28"/>
        </w:rPr>
        <w:t xml:space="preserve"> Светланой Дмитриевной к 9 мая было организовано вручение поздравительных открыток, продуктовых наборов труженикам тыла, участникам боевых действий.</w:t>
      </w:r>
    </w:p>
    <w:p w:rsidR="003C166C" w:rsidRDefault="003C166C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Посетили ветерана войны Тихомирова М.И. и тружеников тыла, при обследовании установлено у всех хорошие жилищные условия, все ветераны проживают со своими детьми и внуками, материально обеспечены. Нуждающимся в госпитализации предоставляется возможность в лечении.</w:t>
      </w:r>
    </w:p>
    <w:p w:rsidR="00850C9A" w:rsidRDefault="00850C9A" w:rsidP="007A76E9">
      <w:pPr>
        <w:suppressAutoHyphens w:val="0"/>
        <w:rPr>
          <w:b/>
          <w:sz w:val="28"/>
          <w:szCs w:val="28"/>
        </w:rPr>
      </w:pPr>
    </w:p>
    <w:p w:rsidR="00850C9A" w:rsidRDefault="00850C9A" w:rsidP="007A76E9">
      <w:pPr>
        <w:suppressAutoHyphens w:val="0"/>
        <w:rPr>
          <w:b/>
          <w:sz w:val="28"/>
          <w:szCs w:val="28"/>
        </w:rPr>
      </w:pPr>
      <w:r w:rsidRPr="00DC6AED">
        <w:rPr>
          <w:b/>
          <w:sz w:val="28"/>
          <w:szCs w:val="28"/>
        </w:rPr>
        <w:t>Работа с обращениями граждан в Мамонском МО в 201</w:t>
      </w:r>
      <w:r>
        <w:rPr>
          <w:b/>
          <w:sz w:val="28"/>
          <w:szCs w:val="28"/>
        </w:rPr>
        <w:t>9</w:t>
      </w:r>
      <w:r w:rsidRPr="00DC6AED">
        <w:rPr>
          <w:b/>
          <w:sz w:val="28"/>
          <w:szCs w:val="28"/>
        </w:rPr>
        <w:t xml:space="preserve"> году</w:t>
      </w:r>
    </w:p>
    <w:tbl>
      <w:tblPr>
        <w:tblW w:w="93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30"/>
        <w:gridCol w:w="1127"/>
        <w:gridCol w:w="992"/>
      </w:tblGrid>
      <w:tr w:rsidR="00850C9A" w:rsidRPr="00850C9A" w:rsidTr="00850C9A"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2019</w:t>
            </w:r>
          </w:p>
        </w:tc>
      </w:tr>
      <w:tr w:rsidR="00850C9A" w:rsidRPr="00850C9A" w:rsidTr="00850C9A"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 xml:space="preserve">Всего поступило обращений граждан в администрацию муниципального  образования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9A" w:rsidRPr="00850C9A" w:rsidRDefault="00850C9A" w:rsidP="007A76E9">
            <w:pPr>
              <w:suppressAutoHyphens w:val="0"/>
              <w:rPr>
                <w:rFonts w:eastAsia="BatangChe"/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1938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Всего рассмотрено обращений, из них: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9A" w:rsidRPr="00850C9A" w:rsidRDefault="00850C9A" w:rsidP="007A76E9">
            <w:pPr>
              <w:suppressAutoHyphens w:val="0"/>
              <w:rPr>
                <w:rFonts w:eastAsia="BatangChe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9A" w:rsidRPr="00850C9A" w:rsidRDefault="00850C9A" w:rsidP="007A76E9">
            <w:pPr>
              <w:suppressAutoHyphens w:val="0"/>
              <w:rPr>
                <w:rFonts w:eastAsia="BatangChe"/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1667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даны разъяснения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9A" w:rsidRPr="00850C9A" w:rsidRDefault="00850C9A" w:rsidP="007A76E9">
            <w:pPr>
              <w:suppressAutoHyphens w:val="0"/>
              <w:rPr>
                <w:rFonts w:eastAsia="BatangChe"/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116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177C1D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О</w:t>
            </w:r>
            <w:r w:rsidR="00850C9A" w:rsidRPr="00850C9A">
              <w:rPr>
                <w:sz w:val="28"/>
                <w:szCs w:val="28"/>
              </w:rPr>
              <w:t>тказано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9A" w:rsidRPr="00850C9A" w:rsidRDefault="00850C9A" w:rsidP="007A76E9">
            <w:pPr>
              <w:suppressAutoHyphens w:val="0"/>
              <w:rPr>
                <w:rFonts w:eastAsia="BatangChe"/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155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оставлено без рассмотрения</w:t>
            </w:r>
            <w:r w:rsidRPr="00850C9A">
              <w:rPr>
                <w:sz w:val="28"/>
                <w:szCs w:val="28"/>
              </w:rPr>
              <w:t xml:space="preserve"> по иным причинам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rFonts w:eastAsia="BatangChe"/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0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находится обращений на рассмотрении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9A" w:rsidRPr="00850C9A" w:rsidRDefault="00850C9A" w:rsidP="007A76E9">
            <w:pPr>
              <w:suppressAutoHyphens w:val="0"/>
              <w:rPr>
                <w:rFonts w:eastAsia="BatangChe"/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0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Количество обращений, рассмотренных с выездом на место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372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Количество обращений, рассмотренных коллегиально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56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Количество обращений, рассмотренных совместно с другими органами (федеральными, областными)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Количество жалоб, факты, приведенные в которых, подтвердились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5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 xml:space="preserve">      0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Количество жалоб, по результатам  рассмотрения  которых виновные наказаны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 xml:space="preserve">     12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 xml:space="preserve"> в </w:t>
            </w:r>
            <w:proofErr w:type="spellStart"/>
            <w:r w:rsidRPr="00850C9A">
              <w:rPr>
                <w:sz w:val="28"/>
                <w:szCs w:val="28"/>
              </w:rPr>
              <w:t>т.ч</w:t>
            </w:r>
            <w:proofErr w:type="spellEnd"/>
            <w:r w:rsidRPr="00850C9A">
              <w:rPr>
                <w:sz w:val="28"/>
                <w:szCs w:val="28"/>
              </w:rPr>
              <w:t>. руководством  (главой)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66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Результаты рассмотрения обращений по личному приёму главы:</w:t>
            </w:r>
          </w:p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- решено положительно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</w:t>
            </w:r>
          </w:p>
        </w:tc>
      </w:tr>
      <w:tr w:rsidR="00850C9A" w:rsidRPr="00850C9A" w:rsidTr="00850C9A">
        <w:tblPrEx>
          <w:tblCellMar>
            <w:left w:w="40" w:type="dxa"/>
            <w:right w:w="40" w:type="dxa"/>
          </w:tblCellMar>
        </w:tblPrEx>
        <w:trPr>
          <w:trHeight w:val="28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- даны разъяснения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9A" w:rsidRPr="00850C9A" w:rsidRDefault="00850C9A" w:rsidP="007A76E9">
            <w:pPr>
              <w:suppressAutoHyphens w:val="0"/>
              <w:rPr>
                <w:sz w:val="28"/>
                <w:szCs w:val="28"/>
              </w:rPr>
            </w:pPr>
            <w:r w:rsidRPr="00850C9A">
              <w:rPr>
                <w:sz w:val="28"/>
                <w:szCs w:val="28"/>
              </w:rPr>
              <w:t>65</w:t>
            </w:r>
          </w:p>
        </w:tc>
      </w:tr>
    </w:tbl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 w:rsidRPr="00B97CDE">
        <w:rPr>
          <w:sz w:val="28"/>
          <w:szCs w:val="28"/>
        </w:rPr>
        <w:t xml:space="preserve">Всего поступило </w:t>
      </w:r>
      <w:r>
        <w:rPr>
          <w:sz w:val="28"/>
          <w:szCs w:val="28"/>
        </w:rPr>
        <w:t>1938</w:t>
      </w:r>
      <w:r w:rsidRPr="00B97CDE">
        <w:rPr>
          <w:sz w:val="28"/>
          <w:szCs w:val="28"/>
        </w:rPr>
        <w:t xml:space="preserve"> обращений граждан в администрацию МО, в </w:t>
      </w:r>
      <w:proofErr w:type="spellStart"/>
      <w:r w:rsidRPr="00B97CDE">
        <w:rPr>
          <w:sz w:val="28"/>
          <w:szCs w:val="28"/>
        </w:rPr>
        <w:t>т.ч</w:t>
      </w:r>
      <w:proofErr w:type="spellEnd"/>
      <w:r w:rsidRPr="00B97CDE">
        <w:rPr>
          <w:sz w:val="28"/>
          <w:szCs w:val="28"/>
        </w:rPr>
        <w:t>. и из органов государственной власти.</w:t>
      </w:r>
    </w:p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 w:rsidRPr="00B97CDE">
        <w:rPr>
          <w:sz w:val="28"/>
          <w:szCs w:val="28"/>
        </w:rPr>
        <w:t>Результаты рассмо</w:t>
      </w:r>
      <w:r>
        <w:rPr>
          <w:sz w:val="28"/>
          <w:szCs w:val="28"/>
        </w:rPr>
        <w:t>т</w:t>
      </w:r>
      <w:r w:rsidRPr="00B97CDE">
        <w:rPr>
          <w:sz w:val="28"/>
          <w:szCs w:val="28"/>
        </w:rPr>
        <w:t>рений:</w:t>
      </w:r>
    </w:p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 w:rsidRPr="00B97CDE">
        <w:rPr>
          <w:sz w:val="28"/>
          <w:szCs w:val="28"/>
        </w:rPr>
        <w:t xml:space="preserve">Положительно </w:t>
      </w:r>
      <w:r>
        <w:rPr>
          <w:sz w:val="28"/>
          <w:szCs w:val="28"/>
        </w:rPr>
        <w:t>1667</w:t>
      </w:r>
    </w:p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 w:rsidRPr="00B97CDE">
        <w:rPr>
          <w:sz w:val="28"/>
          <w:szCs w:val="28"/>
        </w:rPr>
        <w:t xml:space="preserve">Даны разъяснения </w:t>
      </w:r>
      <w:r>
        <w:rPr>
          <w:sz w:val="28"/>
          <w:szCs w:val="28"/>
        </w:rPr>
        <w:t>116</w:t>
      </w:r>
    </w:p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 w:rsidRPr="00B97CDE">
        <w:rPr>
          <w:sz w:val="28"/>
          <w:szCs w:val="28"/>
        </w:rPr>
        <w:t xml:space="preserve">Получили отказ </w:t>
      </w:r>
      <w:r>
        <w:rPr>
          <w:sz w:val="28"/>
          <w:szCs w:val="28"/>
        </w:rPr>
        <w:t>155</w:t>
      </w:r>
    </w:p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 w:rsidRPr="00B97CDE">
        <w:rPr>
          <w:sz w:val="28"/>
          <w:szCs w:val="28"/>
        </w:rPr>
        <w:t xml:space="preserve">Для рассмотрения </w:t>
      </w:r>
      <w:r>
        <w:rPr>
          <w:sz w:val="28"/>
          <w:szCs w:val="28"/>
        </w:rPr>
        <w:t>372</w:t>
      </w:r>
      <w:r w:rsidRPr="00B97CDE">
        <w:rPr>
          <w:sz w:val="28"/>
          <w:szCs w:val="28"/>
        </w:rPr>
        <w:t xml:space="preserve"> обращений потребовался выезд на место.</w:t>
      </w:r>
    </w:p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56</w:t>
      </w:r>
      <w:r w:rsidRPr="00B97CDE">
        <w:rPr>
          <w:sz w:val="28"/>
          <w:szCs w:val="28"/>
        </w:rPr>
        <w:t xml:space="preserve"> обращений рассматривалось коллегиально.</w:t>
      </w:r>
    </w:p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 w:rsidRPr="00B97CDE">
        <w:rPr>
          <w:sz w:val="28"/>
          <w:szCs w:val="28"/>
        </w:rPr>
        <w:t>По 1</w:t>
      </w:r>
      <w:r>
        <w:rPr>
          <w:sz w:val="28"/>
          <w:szCs w:val="28"/>
        </w:rPr>
        <w:t>2</w:t>
      </w:r>
      <w:r w:rsidRPr="00B97CDE">
        <w:rPr>
          <w:sz w:val="28"/>
          <w:szCs w:val="28"/>
        </w:rPr>
        <w:t xml:space="preserve"> жалобам, после рассмотрения, были наказаны виновные.</w:t>
      </w:r>
    </w:p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 w:rsidRPr="00B97CDE">
        <w:rPr>
          <w:sz w:val="28"/>
          <w:szCs w:val="28"/>
        </w:rPr>
        <w:t>На личном приёме у главы побывал</w:t>
      </w:r>
      <w:r>
        <w:rPr>
          <w:sz w:val="28"/>
          <w:szCs w:val="28"/>
        </w:rPr>
        <w:t>о</w:t>
      </w:r>
      <w:r w:rsidRPr="00B97CDE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Pr="00B97CDE">
        <w:rPr>
          <w:sz w:val="28"/>
          <w:szCs w:val="28"/>
        </w:rPr>
        <w:t xml:space="preserve"> человек.</w:t>
      </w:r>
    </w:p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 w:rsidRPr="00B97CDE">
        <w:rPr>
          <w:sz w:val="28"/>
          <w:szCs w:val="28"/>
        </w:rPr>
        <w:t xml:space="preserve">Основные вопросы, это: </w:t>
      </w:r>
      <w:r>
        <w:rPr>
          <w:sz w:val="28"/>
          <w:szCs w:val="28"/>
        </w:rPr>
        <w:t>а</w:t>
      </w:r>
      <w:r w:rsidRPr="00B97CDE">
        <w:rPr>
          <w:sz w:val="28"/>
          <w:szCs w:val="28"/>
        </w:rPr>
        <w:t>рхитектура, социальное обеспечение, коммунальное хозяйство, земельный контроль, содержание дорог</w:t>
      </w:r>
      <w:r>
        <w:rPr>
          <w:sz w:val="28"/>
          <w:szCs w:val="28"/>
        </w:rPr>
        <w:t>, ж</w:t>
      </w:r>
      <w:r w:rsidRPr="00B97CDE">
        <w:rPr>
          <w:sz w:val="28"/>
          <w:szCs w:val="28"/>
        </w:rPr>
        <w:t>алобы на бродячих собак, вывоз мусора, ЖКХ, содержание придомовых территорий</w:t>
      </w:r>
    </w:p>
    <w:p w:rsidR="00850C9A" w:rsidRPr="00B97CDE" w:rsidRDefault="00850C9A" w:rsidP="007A76E9">
      <w:pPr>
        <w:suppressAutoHyphens w:val="0"/>
        <w:ind w:firstLine="709"/>
        <w:rPr>
          <w:sz w:val="28"/>
          <w:szCs w:val="28"/>
        </w:rPr>
      </w:pPr>
      <w:r w:rsidRPr="00B97CDE">
        <w:rPr>
          <w:sz w:val="28"/>
          <w:szCs w:val="28"/>
        </w:rPr>
        <w:t>Обращения чаще всего носят сезонный характер.</w:t>
      </w:r>
    </w:p>
    <w:p w:rsidR="00850C9A" w:rsidRDefault="00850C9A" w:rsidP="007A76E9">
      <w:pPr>
        <w:suppressAutoHyphens w:val="0"/>
        <w:rPr>
          <w:b/>
          <w:sz w:val="36"/>
          <w:szCs w:val="36"/>
        </w:rPr>
      </w:pPr>
    </w:p>
    <w:p w:rsidR="00850C9A" w:rsidRPr="00367B04" w:rsidRDefault="00850C9A" w:rsidP="007A76E9">
      <w:pPr>
        <w:suppressAutoHyphens w:val="0"/>
        <w:jc w:val="center"/>
        <w:rPr>
          <w:b/>
          <w:sz w:val="28"/>
          <w:szCs w:val="28"/>
        </w:rPr>
      </w:pPr>
      <w:r w:rsidRPr="00367B04">
        <w:rPr>
          <w:b/>
          <w:sz w:val="28"/>
          <w:szCs w:val="28"/>
        </w:rPr>
        <w:t>Состояние первичного воинского учета в Мамонском МО</w:t>
      </w:r>
    </w:p>
    <w:p w:rsidR="00850C9A" w:rsidRPr="009E508A" w:rsidRDefault="00850C9A" w:rsidP="007A76E9">
      <w:pPr>
        <w:suppressAutoHyphens w:val="0"/>
        <w:ind w:firstLine="708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t>Количество военно-учетных работников в Мамонском муниципальном образовании, выполняющих обязанности по осуществлению первичного воинского учета на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t xml:space="preserve">территориях, где отсутствует военный комиссариат (муниципального образования)-  1 чел., из них: </w:t>
      </w:r>
    </w:p>
    <w:p w:rsidR="00850C9A" w:rsidRPr="009E508A" w:rsidRDefault="00850C9A" w:rsidP="007A76E9">
      <w:pPr>
        <w:suppressAutoHyphens w:val="0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t>-освобожденных военно-учетных работников, выполняющих обязанности по</w:t>
      </w:r>
    </w:p>
    <w:p w:rsidR="00850C9A" w:rsidRPr="009E508A" w:rsidRDefault="00850C9A" w:rsidP="007A76E9">
      <w:pPr>
        <w:suppressAutoHyphens w:val="0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t xml:space="preserve">первичному воинскому учету - 1 чел., </w:t>
      </w:r>
    </w:p>
    <w:p w:rsidR="00850C9A" w:rsidRPr="009E508A" w:rsidRDefault="00850C9A" w:rsidP="007A76E9">
      <w:pPr>
        <w:suppressAutoHyphens w:val="0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- военно-учетных работников выполняющих обязанности по </w:t>
      </w: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t>совместительству – 0 чел.</w:t>
      </w:r>
    </w:p>
    <w:p w:rsidR="00850C9A" w:rsidRPr="009E508A" w:rsidRDefault="00850C9A" w:rsidP="007A76E9">
      <w:pPr>
        <w:suppressAutoHyphens w:val="0"/>
        <w:ind w:firstLine="708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t xml:space="preserve">На территории Мамонского МО расположено 7 организаций, предприятий и учреждений в которых организована работа по ведению воинского учета и бронирования граждан, пребывающих в запасе, и граждан, подлежащих призыву на военную службу.  </w:t>
      </w:r>
    </w:p>
    <w:p w:rsidR="00850C9A" w:rsidRDefault="00850C9A" w:rsidP="007A76E9">
      <w:pPr>
        <w:suppressAutoHyphens w:val="0"/>
        <w:ind w:firstLine="708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t>Демографическая ситуация на территории ор</w:t>
      </w:r>
      <w:r w:rsidR="00367B04">
        <w:rPr>
          <w:rFonts w:eastAsiaTheme="majorEastAsia"/>
          <w:color w:val="000000" w:themeColor="text1"/>
          <w:kern w:val="24"/>
          <w:sz w:val="28"/>
          <w:szCs w:val="28"/>
        </w:rPr>
        <w:t xml:space="preserve">гана местного самоуправления за </w:t>
      </w: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t xml:space="preserve">2019 год по сравнению с теми же периодами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2016 гг., </w:t>
      </w: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t>2017гг., 2018 гг., характеризуется увеличением численности населения.</w:t>
      </w:r>
    </w:p>
    <w:p w:rsidR="00850C9A" w:rsidRDefault="00850C9A" w:rsidP="007A76E9">
      <w:pPr>
        <w:suppressAutoHyphens w:val="0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t xml:space="preserve">Миграционная ситуация за 2019год характеризовалась тем, что приток людей </w:t>
      </w:r>
      <w:r w:rsidRPr="009E508A">
        <w:rPr>
          <w:rFonts w:eastAsiaTheme="majorEastAsia"/>
          <w:color w:val="000000" w:themeColor="text1"/>
          <w:kern w:val="24"/>
          <w:sz w:val="28"/>
          <w:szCs w:val="28"/>
        </w:rPr>
        <w:lastRenderedPageBreak/>
        <w:t>осуществляется в основном из других муниципальных районов Иркутской области, а также других регионов России.</w:t>
      </w:r>
    </w:p>
    <w:p w:rsidR="00B05A15" w:rsidRDefault="00B05A15" w:rsidP="007A76E9">
      <w:pPr>
        <w:suppressAutoHyphens w:val="0"/>
        <w:contextualSpacing/>
        <w:jc w:val="both"/>
        <w:rPr>
          <w:b/>
          <w:sz w:val="28"/>
          <w:szCs w:val="28"/>
          <w:lang w:eastAsia="ru-RU"/>
        </w:rPr>
      </w:pPr>
    </w:p>
    <w:p w:rsidR="00850C9A" w:rsidRPr="00981BBD" w:rsidRDefault="00850C9A" w:rsidP="007A76E9">
      <w:pPr>
        <w:suppressAutoHyphens w:val="0"/>
        <w:contextualSpacing/>
        <w:jc w:val="both"/>
        <w:rPr>
          <w:b/>
          <w:sz w:val="28"/>
          <w:szCs w:val="28"/>
          <w:lang w:eastAsia="ru-RU"/>
        </w:rPr>
      </w:pPr>
      <w:r w:rsidRPr="00981BBD">
        <w:rPr>
          <w:b/>
          <w:sz w:val="28"/>
          <w:szCs w:val="28"/>
          <w:lang w:eastAsia="ru-RU"/>
        </w:rPr>
        <w:t>Количество граждан</w:t>
      </w:r>
      <w:r w:rsidR="00981BBD" w:rsidRPr="00981BBD">
        <w:rPr>
          <w:b/>
          <w:sz w:val="28"/>
          <w:szCs w:val="28"/>
          <w:lang w:eastAsia="ru-RU"/>
        </w:rPr>
        <w:t>,</w:t>
      </w:r>
      <w:r w:rsidRPr="00981BBD">
        <w:rPr>
          <w:b/>
          <w:sz w:val="28"/>
          <w:szCs w:val="28"/>
          <w:lang w:eastAsia="ru-RU"/>
        </w:rPr>
        <w:t xml:space="preserve"> состоящих на воинском учёте из числа проживающих на территории Мамонского МО 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01.01.2020 г. - 1257;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01.01.2019 г. – 1078;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01.01.2018 г. – 1030; 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01.01.2017 – 933, </w:t>
      </w:r>
    </w:p>
    <w:p w:rsidR="00850C9A" w:rsidRPr="00B97CDE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B97CDE">
        <w:rPr>
          <w:sz w:val="28"/>
          <w:szCs w:val="28"/>
          <w:lang w:eastAsia="ru-RU"/>
        </w:rPr>
        <w:t xml:space="preserve"> в том числе: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B97CDE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призывников: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01.01.2020 г. - 129</w:t>
      </w:r>
      <w:r w:rsidRPr="00B97CDE">
        <w:rPr>
          <w:sz w:val="28"/>
          <w:szCs w:val="28"/>
          <w:lang w:eastAsia="ru-RU"/>
        </w:rPr>
        <w:t>;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01.01.2019 г. - 118; 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01.01.2018 г. - 118; 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01.01.2017г. - 121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B97CDE">
        <w:rPr>
          <w:sz w:val="28"/>
          <w:szCs w:val="28"/>
          <w:lang w:eastAsia="ru-RU"/>
        </w:rPr>
        <w:t>- граждан, пребывающих в запасе</w:t>
      </w:r>
      <w:r>
        <w:rPr>
          <w:sz w:val="28"/>
          <w:szCs w:val="28"/>
          <w:lang w:eastAsia="ru-RU"/>
        </w:rPr>
        <w:t>: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01.01.2020 г. - 1128; 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01.01.2019 г. - 960;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01.01.2018 г. - 912;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01.01.2017 г. - 812 </w:t>
      </w:r>
      <w:r w:rsidRPr="00B97CDE">
        <w:rPr>
          <w:sz w:val="28"/>
          <w:szCs w:val="28"/>
          <w:lang w:eastAsia="ru-RU"/>
        </w:rPr>
        <w:t xml:space="preserve">, </w:t>
      </w:r>
    </w:p>
    <w:p w:rsidR="00850C9A" w:rsidRPr="00B97CDE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B97CDE">
        <w:rPr>
          <w:sz w:val="28"/>
          <w:szCs w:val="28"/>
          <w:lang w:eastAsia="ru-RU"/>
        </w:rPr>
        <w:t>в том числе: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B97CDE">
        <w:rPr>
          <w:sz w:val="28"/>
          <w:szCs w:val="28"/>
          <w:lang w:eastAsia="ru-RU"/>
        </w:rPr>
        <w:t>- офицеров запаса</w:t>
      </w:r>
      <w:r>
        <w:rPr>
          <w:sz w:val="28"/>
          <w:szCs w:val="28"/>
          <w:lang w:eastAsia="ru-RU"/>
        </w:rPr>
        <w:t>: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01.01.2020 г. - 100;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01.01.2019 г - 100;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01.01.2018 г. - 93;</w:t>
      </w:r>
    </w:p>
    <w:p w:rsidR="00850C9A" w:rsidRPr="00B97CDE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01.01.2017 г. - 71,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97CDE">
        <w:rPr>
          <w:sz w:val="28"/>
          <w:szCs w:val="28"/>
          <w:lang w:eastAsia="ru-RU"/>
        </w:rPr>
        <w:t>прапорщиков, сержантов, солдат, матросов запаса</w:t>
      </w:r>
      <w:r>
        <w:rPr>
          <w:sz w:val="28"/>
          <w:szCs w:val="28"/>
          <w:lang w:eastAsia="ru-RU"/>
        </w:rPr>
        <w:t>: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01.01.2020 г - </w:t>
      </w:r>
      <w:r w:rsidRPr="00B97CD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1028;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01.01.2019 г. - 860; 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01.01.2018 г. - 819; </w:t>
      </w:r>
    </w:p>
    <w:p w:rsidR="00850C9A" w:rsidRDefault="00850C9A" w:rsidP="007A76E9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01.01.2017 г.  - 741.</w:t>
      </w:r>
    </w:p>
    <w:p w:rsidR="00850C9A" w:rsidRPr="00A11175" w:rsidRDefault="00850C9A" w:rsidP="007A76E9">
      <w:pPr>
        <w:shd w:val="clear" w:color="auto" w:fill="FFFFFF"/>
        <w:tabs>
          <w:tab w:val="left" w:leader="underscore" w:pos="4056"/>
        </w:tabs>
        <w:suppressAutoHyphens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A11175">
        <w:rPr>
          <w:sz w:val="28"/>
          <w:szCs w:val="24"/>
          <w:lang w:eastAsia="ru-RU"/>
        </w:rPr>
        <w:t xml:space="preserve">По состоянию на 1 декабря 2019 </w:t>
      </w:r>
      <w:r w:rsidRPr="00A11175">
        <w:rPr>
          <w:spacing w:val="-5"/>
          <w:sz w:val="28"/>
          <w:szCs w:val="24"/>
          <w:lang w:eastAsia="ru-RU"/>
        </w:rPr>
        <w:t xml:space="preserve">года количественный состав мобилизационных </w:t>
      </w:r>
      <w:r w:rsidRPr="00A11175">
        <w:rPr>
          <w:sz w:val="28"/>
          <w:szCs w:val="24"/>
          <w:lang w:eastAsia="ru-RU"/>
        </w:rPr>
        <w:t xml:space="preserve">людских ресурсов, находящихся на первичном воинском учете в органах местного </w:t>
      </w:r>
      <w:r w:rsidRPr="00A11175">
        <w:rPr>
          <w:spacing w:val="-7"/>
          <w:sz w:val="28"/>
          <w:szCs w:val="24"/>
          <w:lang w:eastAsia="ru-RU"/>
        </w:rPr>
        <w:t>самоуправления, по категориям граждан, пребывающих в запасе, характеризуются: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843"/>
        <w:gridCol w:w="1701"/>
        <w:gridCol w:w="2835"/>
      </w:tblGrid>
      <w:tr w:rsidR="00850C9A" w:rsidRPr="00A11175" w:rsidTr="00850C9A">
        <w:trPr>
          <w:trHeight w:hRule="exact" w:val="97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749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Состав запаса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355" w:right="389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По характеру прохождения военной службе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528" w:right="571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Итого (чел.)</w:t>
            </w:r>
          </w:p>
        </w:tc>
      </w:tr>
      <w:tr w:rsidR="00850C9A" w:rsidRPr="00A11175" w:rsidTr="00850C9A">
        <w:trPr>
          <w:trHeight w:hRule="exact" w:val="614"/>
        </w:trPr>
        <w:tc>
          <w:tcPr>
            <w:tcW w:w="3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</w:p>
          <w:p w:rsidR="00850C9A" w:rsidRPr="00A11175" w:rsidRDefault="00850C9A" w:rsidP="007A76E9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739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422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ВМФ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422"/>
              <w:jc w:val="both"/>
              <w:rPr>
                <w:sz w:val="28"/>
                <w:szCs w:val="24"/>
                <w:lang w:eastAsia="ru-RU"/>
              </w:rPr>
            </w:pPr>
          </w:p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422"/>
              <w:jc w:val="both"/>
              <w:rPr>
                <w:sz w:val="28"/>
                <w:szCs w:val="24"/>
                <w:lang w:eastAsia="ru-RU"/>
              </w:rPr>
            </w:pPr>
          </w:p>
        </w:tc>
      </w:tr>
      <w:tr w:rsidR="00850C9A" w:rsidRPr="00A11175" w:rsidTr="00850C9A">
        <w:trPr>
          <w:trHeight w:hRule="exact" w:val="1233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187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A11175">
              <w:rPr>
                <w:color w:val="000000"/>
                <w:sz w:val="28"/>
                <w:szCs w:val="24"/>
                <w:lang w:eastAsia="ru-RU"/>
              </w:rPr>
              <w:t>прапорщики, мичманы,</w:t>
            </w:r>
          </w:p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187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A11175">
              <w:rPr>
                <w:color w:val="000000"/>
                <w:sz w:val="28"/>
                <w:szCs w:val="24"/>
                <w:lang w:eastAsia="ru-RU"/>
              </w:rPr>
              <w:t>сержанты, старшины,</w:t>
            </w:r>
          </w:p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187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A11175">
              <w:rPr>
                <w:color w:val="000000"/>
                <w:sz w:val="28"/>
                <w:szCs w:val="24"/>
                <w:lang w:eastAsia="ru-RU"/>
              </w:rPr>
              <w:t>солдаты и матросы запаса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 w:rsidRPr="00A11175">
              <w:rPr>
                <w:color w:val="000000"/>
                <w:sz w:val="28"/>
                <w:szCs w:val="24"/>
                <w:lang w:eastAsia="ru-RU"/>
              </w:rPr>
              <w:t>721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 w:rsidRPr="00A11175">
              <w:rPr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 w:rsidRPr="00A11175">
              <w:rPr>
                <w:color w:val="000000"/>
                <w:sz w:val="28"/>
                <w:szCs w:val="24"/>
                <w:lang w:eastAsia="ru-RU"/>
              </w:rPr>
              <w:t>738</w:t>
            </w:r>
          </w:p>
        </w:tc>
      </w:tr>
    </w:tbl>
    <w:p w:rsidR="00850C9A" w:rsidRPr="00A11175" w:rsidRDefault="00850C9A" w:rsidP="007A76E9">
      <w:pPr>
        <w:shd w:val="clear" w:color="auto" w:fill="FFFFFF"/>
        <w:tabs>
          <w:tab w:val="left" w:leader="underscore" w:pos="3989"/>
        </w:tabs>
        <w:suppressAutoHyphens w:val="0"/>
        <w:autoSpaceDN w:val="0"/>
        <w:adjustRightInd w:val="0"/>
        <w:ind w:right="-300"/>
        <w:jc w:val="both"/>
        <w:rPr>
          <w:sz w:val="28"/>
          <w:szCs w:val="24"/>
          <w:lang w:eastAsia="ru-RU"/>
        </w:rPr>
      </w:pPr>
      <w:r w:rsidRPr="00A11175">
        <w:rPr>
          <w:sz w:val="28"/>
          <w:szCs w:val="24"/>
          <w:lang w:eastAsia="ru-RU"/>
        </w:rPr>
        <w:t xml:space="preserve">По состоянию на 1 декабря 2019 </w:t>
      </w:r>
      <w:r w:rsidRPr="00A11175">
        <w:rPr>
          <w:spacing w:val="-2"/>
          <w:sz w:val="28"/>
          <w:szCs w:val="24"/>
          <w:lang w:eastAsia="ru-RU"/>
        </w:rPr>
        <w:t xml:space="preserve">г. количественный состав призывных людских </w:t>
      </w:r>
      <w:r w:rsidRPr="00A11175">
        <w:rPr>
          <w:spacing w:val="-1"/>
          <w:sz w:val="28"/>
          <w:szCs w:val="24"/>
          <w:lang w:eastAsia="ru-RU"/>
        </w:rPr>
        <w:lastRenderedPageBreak/>
        <w:t xml:space="preserve">ресурсов, из числа граждан, подлежащих призыву на военную службу, состоящих на </w:t>
      </w:r>
      <w:r w:rsidRPr="00A11175">
        <w:rPr>
          <w:spacing w:val="-7"/>
          <w:sz w:val="28"/>
          <w:szCs w:val="24"/>
          <w:lang w:eastAsia="ru-RU"/>
        </w:rPr>
        <w:t>первичном воинском учете в Мамонском муниципальном образовании характеризуется: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5"/>
        <w:gridCol w:w="1992"/>
        <w:gridCol w:w="4048"/>
      </w:tblGrid>
      <w:tr w:rsidR="00850C9A" w:rsidRPr="00A11175" w:rsidTr="00850C9A">
        <w:trPr>
          <w:trHeight w:hRule="exact" w:val="100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1306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Категория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605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91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A11175">
              <w:rPr>
                <w:sz w:val="28"/>
                <w:szCs w:val="24"/>
                <w:lang w:eastAsia="ru-RU"/>
              </w:rPr>
              <w:t>т.ч</w:t>
            </w:r>
            <w:proofErr w:type="spellEnd"/>
            <w:r w:rsidRPr="00A11175">
              <w:rPr>
                <w:sz w:val="28"/>
                <w:szCs w:val="24"/>
                <w:lang w:eastAsia="ru-RU"/>
              </w:rPr>
              <w:t>. поставленные на воинский учет в 2019 году в ходе ППГВУ 2002г. рождения и старших возрастов</w:t>
            </w:r>
          </w:p>
        </w:tc>
      </w:tr>
      <w:tr w:rsidR="00850C9A" w:rsidRPr="00A11175" w:rsidTr="00850C9A">
        <w:trPr>
          <w:trHeight w:hRule="exact" w:val="7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right="307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Граждане, подлежащие призыву на военную службу (призывники)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highlight w:val="yellow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highlight w:val="yellow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18</w:t>
            </w:r>
          </w:p>
        </w:tc>
      </w:tr>
    </w:tbl>
    <w:p w:rsidR="00850C9A" w:rsidRDefault="00850C9A" w:rsidP="007A76E9">
      <w:pPr>
        <w:shd w:val="clear" w:color="auto" w:fill="FFFFFF"/>
        <w:tabs>
          <w:tab w:val="left" w:leader="underscore" w:pos="7354"/>
        </w:tabs>
        <w:suppressAutoHyphens w:val="0"/>
        <w:autoSpaceDN w:val="0"/>
        <w:adjustRightInd w:val="0"/>
        <w:ind w:right="-301" w:firstLine="550"/>
        <w:jc w:val="both"/>
        <w:rPr>
          <w:spacing w:val="-7"/>
          <w:sz w:val="28"/>
          <w:szCs w:val="24"/>
          <w:lang w:eastAsia="ru-RU"/>
        </w:rPr>
      </w:pPr>
      <w:r w:rsidRPr="00A11175">
        <w:rPr>
          <w:spacing w:val="-5"/>
          <w:sz w:val="28"/>
          <w:szCs w:val="24"/>
          <w:lang w:eastAsia="ru-RU"/>
        </w:rPr>
        <w:t>В текущем году, в ходе первоначальной постановки граждан 20</w:t>
      </w:r>
      <w:r w:rsidRPr="00A11175">
        <w:rPr>
          <w:sz w:val="28"/>
          <w:szCs w:val="24"/>
          <w:lang w:eastAsia="ru-RU"/>
        </w:rPr>
        <w:t>03</w:t>
      </w:r>
      <w:r w:rsidRPr="00A11175">
        <w:rPr>
          <w:spacing w:val="-6"/>
          <w:sz w:val="28"/>
          <w:szCs w:val="24"/>
          <w:lang w:eastAsia="ru-RU"/>
        </w:rPr>
        <w:t xml:space="preserve">г. рождения (и </w:t>
      </w:r>
      <w:r w:rsidRPr="00A11175">
        <w:rPr>
          <w:spacing w:val="-4"/>
          <w:sz w:val="28"/>
          <w:szCs w:val="24"/>
          <w:lang w:eastAsia="ru-RU"/>
        </w:rPr>
        <w:t xml:space="preserve">старших возрастов) военным комиссариатом планируется поставить на воинский учет </w:t>
      </w:r>
      <w:r w:rsidRPr="00A11175">
        <w:rPr>
          <w:sz w:val="28"/>
          <w:szCs w:val="24"/>
          <w:lang w:eastAsia="ru-RU"/>
        </w:rPr>
        <w:t xml:space="preserve">44 </w:t>
      </w:r>
      <w:r w:rsidRPr="00A11175">
        <w:rPr>
          <w:spacing w:val="-5"/>
          <w:sz w:val="28"/>
          <w:szCs w:val="24"/>
          <w:lang w:eastAsia="ru-RU"/>
        </w:rPr>
        <w:t xml:space="preserve">призывников, из них почти 100 </w:t>
      </w:r>
      <w:r w:rsidRPr="00A11175">
        <w:rPr>
          <w:spacing w:val="-7"/>
          <w:sz w:val="28"/>
          <w:szCs w:val="24"/>
          <w:lang w:eastAsia="ru-RU"/>
        </w:rPr>
        <w:t>% в последующем будут находиться на первичном воинском учете в Мамонском муниципальном образовании.</w:t>
      </w:r>
    </w:p>
    <w:p w:rsidR="00850C9A" w:rsidRDefault="00850C9A" w:rsidP="007A76E9">
      <w:pPr>
        <w:shd w:val="clear" w:color="auto" w:fill="FFFFFF"/>
        <w:tabs>
          <w:tab w:val="left" w:leader="underscore" w:pos="7354"/>
        </w:tabs>
        <w:suppressAutoHyphens w:val="0"/>
        <w:autoSpaceDN w:val="0"/>
        <w:adjustRightInd w:val="0"/>
        <w:ind w:right="-301" w:firstLine="550"/>
        <w:jc w:val="both"/>
        <w:rPr>
          <w:spacing w:val="-7"/>
          <w:sz w:val="28"/>
          <w:szCs w:val="24"/>
          <w:lang w:eastAsia="ru-RU"/>
        </w:rPr>
      </w:pPr>
    </w:p>
    <w:p w:rsidR="00850C9A" w:rsidRPr="00A11175" w:rsidRDefault="00850C9A" w:rsidP="007A76E9">
      <w:pPr>
        <w:shd w:val="clear" w:color="auto" w:fill="FFFFFF"/>
        <w:suppressAutoHyphens w:val="0"/>
        <w:autoSpaceDN w:val="0"/>
        <w:adjustRightInd w:val="0"/>
        <w:ind w:left="1315" w:right="442" w:hanging="806"/>
        <w:jc w:val="center"/>
        <w:rPr>
          <w:b/>
          <w:sz w:val="32"/>
          <w:szCs w:val="24"/>
          <w:lang w:eastAsia="ru-RU"/>
        </w:rPr>
      </w:pPr>
      <w:r w:rsidRPr="00A11175">
        <w:rPr>
          <w:b/>
          <w:spacing w:val="-8"/>
          <w:sz w:val="32"/>
          <w:szCs w:val="24"/>
          <w:lang w:eastAsia="ru-RU"/>
        </w:rPr>
        <w:t xml:space="preserve">Динамика </w:t>
      </w:r>
      <w:r w:rsidRPr="00A11175">
        <w:rPr>
          <w:b/>
          <w:bCs/>
          <w:spacing w:val="-8"/>
          <w:sz w:val="32"/>
          <w:szCs w:val="24"/>
          <w:lang w:eastAsia="ru-RU"/>
        </w:rPr>
        <w:t xml:space="preserve">движения мобилизационных людских ресурсов в органах местного </w:t>
      </w:r>
      <w:r w:rsidRPr="00A11175">
        <w:rPr>
          <w:b/>
          <w:bCs/>
          <w:spacing w:val="-5"/>
          <w:sz w:val="32"/>
          <w:szCs w:val="24"/>
          <w:lang w:eastAsia="ru-RU"/>
        </w:rPr>
        <w:t xml:space="preserve">самоуправления </w:t>
      </w:r>
      <w:r w:rsidRPr="00A11175">
        <w:rPr>
          <w:b/>
          <w:spacing w:val="-5"/>
          <w:sz w:val="32"/>
          <w:szCs w:val="24"/>
          <w:lang w:eastAsia="ru-RU"/>
        </w:rPr>
        <w:t xml:space="preserve">осуществляющих </w:t>
      </w:r>
      <w:r w:rsidRPr="00A11175">
        <w:rPr>
          <w:b/>
          <w:bCs/>
          <w:spacing w:val="-5"/>
          <w:sz w:val="32"/>
          <w:szCs w:val="24"/>
          <w:lang w:eastAsia="ru-RU"/>
        </w:rPr>
        <w:t xml:space="preserve">первичный воинский </w:t>
      </w:r>
      <w:r w:rsidRPr="00A11175">
        <w:rPr>
          <w:b/>
          <w:spacing w:val="-5"/>
          <w:sz w:val="32"/>
          <w:szCs w:val="24"/>
          <w:lang w:eastAsia="ru-RU"/>
        </w:rPr>
        <w:t>учет.</w:t>
      </w:r>
    </w:p>
    <w:p w:rsidR="00850C9A" w:rsidRPr="00A11175" w:rsidRDefault="00850C9A" w:rsidP="007A76E9">
      <w:pPr>
        <w:shd w:val="clear" w:color="auto" w:fill="FFFFFF"/>
        <w:tabs>
          <w:tab w:val="left" w:leader="underscore" w:pos="7896"/>
        </w:tabs>
        <w:suppressAutoHyphens w:val="0"/>
        <w:autoSpaceDN w:val="0"/>
        <w:adjustRightInd w:val="0"/>
        <w:jc w:val="both"/>
        <w:rPr>
          <w:sz w:val="28"/>
          <w:szCs w:val="24"/>
          <w:lang w:eastAsia="ru-RU"/>
        </w:rPr>
      </w:pPr>
      <w:r w:rsidRPr="00A11175">
        <w:rPr>
          <w:sz w:val="28"/>
          <w:szCs w:val="24"/>
          <w:lang w:eastAsia="ru-RU"/>
        </w:rPr>
        <w:t xml:space="preserve">За отчетный период поставлено на воинский учет в ОМСУ 50 </w:t>
      </w:r>
      <w:r w:rsidRPr="00A11175">
        <w:rPr>
          <w:spacing w:val="-11"/>
          <w:sz w:val="28"/>
          <w:szCs w:val="24"/>
          <w:lang w:eastAsia="ru-RU"/>
        </w:rPr>
        <w:t xml:space="preserve">граждан, </w:t>
      </w:r>
      <w:r w:rsidRPr="00A11175">
        <w:rPr>
          <w:spacing w:val="-8"/>
          <w:sz w:val="28"/>
          <w:szCs w:val="24"/>
          <w:lang w:eastAsia="ru-RU"/>
        </w:rPr>
        <w:t>пребывающих в запасе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4"/>
        <w:gridCol w:w="1349"/>
        <w:gridCol w:w="2970"/>
      </w:tblGrid>
      <w:tr w:rsidR="00850C9A" w:rsidRPr="00A11175" w:rsidTr="00850C9A">
        <w:trPr>
          <w:trHeight w:hRule="exact" w:val="2094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1632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Причины прибытия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25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250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граждане,</w:t>
            </w:r>
          </w:p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250"/>
              <w:rPr>
                <w:sz w:val="28"/>
                <w:szCs w:val="24"/>
                <w:lang w:eastAsia="ru-RU"/>
              </w:rPr>
            </w:pPr>
            <w:r w:rsidRPr="00A11175">
              <w:rPr>
                <w:spacing w:val="-2"/>
                <w:sz w:val="28"/>
                <w:szCs w:val="24"/>
                <w:lang w:eastAsia="ru-RU"/>
              </w:rPr>
              <w:t>пребывающие в</w:t>
            </w:r>
          </w:p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250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 xml:space="preserve">запасе, в </w:t>
            </w:r>
            <w:proofErr w:type="spellStart"/>
            <w:r w:rsidRPr="00A11175">
              <w:rPr>
                <w:sz w:val="28"/>
                <w:szCs w:val="24"/>
                <w:lang w:eastAsia="ru-RU"/>
              </w:rPr>
              <w:t>т.ч</w:t>
            </w:r>
            <w:proofErr w:type="spellEnd"/>
            <w:r w:rsidRPr="00A11175">
              <w:rPr>
                <w:sz w:val="28"/>
                <w:szCs w:val="24"/>
                <w:lang w:eastAsia="ru-RU"/>
              </w:rPr>
              <w:t>.: прапорщики, сержанты, солдаты</w:t>
            </w:r>
          </w:p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250"/>
              <w:rPr>
                <w:sz w:val="28"/>
                <w:szCs w:val="24"/>
                <w:lang w:eastAsia="ru-RU"/>
              </w:rPr>
            </w:pPr>
          </w:p>
        </w:tc>
      </w:tr>
      <w:tr w:rsidR="00850C9A" w:rsidRPr="00A11175" w:rsidTr="00850C9A">
        <w:trPr>
          <w:trHeight w:hRule="exact" w:val="106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right="134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После увольнения из ВС РФ, других войск, воинских формирований и органов, с зачислением в запас: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850C9A" w:rsidRPr="00A11175" w:rsidTr="00850C9A">
        <w:trPr>
          <w:trHeight w:hRule="exact" w:val="111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right="989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Зачислено в запас ВС РФ, из числа граждан, подлежащих призыву на военную службу: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21</w:t>
            </w:r>
          </w:p>
        </w:tc>
      </w:tr>
      <w:tr w:rsidR="00850C9A" w:rsidRPr="00A11175" w:rsidTr="00850C9A">
        <w:trPr>
          <w:trHeight w:hRule="exact" w:val="297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Зачислено в запас ВС РФ женщин: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5</w:t>
            </w:r>
          </w:p>
        </w:tc>
      </w:tr>
      <w:tr w:rsidR="00850C9A" w:rsidRPr="00A11175" w:rsidTr="00850C9A">
        <w:trPr>
          <w:trHeight w:hRule="exact" w:val="414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 xml:space="preserve">Прибыли из-за границы, в </w:t>
            </w:r>
            <w:proofErr w:type="spellStart"/>
            <w:r w:rsidRPr="00A11175">
              <w:rPr>
                <w:sz w:val="28"/>
                <w:szCs w:val="24"/>
                <w:lang w:eastAsia="ru-RU"/>
              </w:rPr>
              <w:t>т.ч</w:t>
            </w:r>
            <w:proofErr w:type="spellEnd"/>
            <w:r w:rsidRPr="00A11175">
              <w:rPr>
                <w:sz w:val="28"/>
                <w:szCs w:val="24"/>
                <w:lang w:eastAsia="ru-RU"/>
              </w:rPr>
              <w:t>. из стран СНГ: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850C9A" w:rsidRPr="00A11175" w:rsidTr="00850C9A">
        <w:trPr>
          <w:trHeight w:hRule="exact" w:val="71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По освобождению, из мест лишения свободы: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850C9A" w:rsidRPr="00A11175" w:rsidTr="00850C9A">
        <w:trPr>
          <w:trHeight w:hRule="exact" w:val="861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Не состоявших ранее на воинском учете: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850C9A" w:rsidRPr="00A11175" w:rsidTr="00850C9A">
        <w:trPr>
          <w:trHeight w:hRule="exact" w:val="44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Из-за перемены места жительства: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24</w:t>
            </w:r>
          </w:p>
        </w:tc>
      </w:tr>
      <w:tr w:rsidR="00850C9A" w:rsidRPr="00A11175" w:rsidTr="00850C9A">
        <w:trPr>
          <w:trHeight w:hRule="exact" w:val="7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right="442" w:firstLine="5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После прохождения альтернативной гражданской службы: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850C9A" w:rsidRPr="00A11175" w:rsidTr="00850C9A">
        <w:trPr>
          <w:trHeight w:hRule="exact" w:val="576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Всего: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50</w:t>
            </w:r>
          </w:p>
        </w:tc>
      </w:tr>
    </w:tbl>
    <w:p w:rsidR="00850C9A" w:rsidRPr="00A11175" w:rsidRDefault="00850C9A" w:rsidP="007A76E9">
      <w:pPr>
        <w:shd w:val="clear" w:color="auto" w:fill="FFFFFF"/>
        <w:suppressAutoHyphens w:val="0"/>
        <w:autoSpaceDN w:val="0"/>
        <w:adjustRightInd w:val="0"/>
        <w:ind w:right="34"/>
        <w:jc w:val="both"/>
        <w:rPr>
          <w:sz w:val="28"/>
          <w:szCs w:val="24"/>
          <w:lang w:eastAsia="ru-RU"/>
        </w:rPr>
      </w:pPr>
      <w:r w:rsidRPr="00A11175">
        <w:rPr>
          <w:sz w:val="28"/>
          <w:szCs w:val="24"/>
          <w:lang w:eastAsia="ru-RU"/>
        </w:rPr>
        <w:lastRenderedPageBreak/>
        <w:t>За отчетный период снято с воинского учета в МСУ: 3 гражданина пребывающих в запасе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1275"/>
        <w:gridCol w:w="2977"/>
      </w:tblGrid>
      <w:tr w:rsidR="00850C9A" w:rsidRPr="00A11175" w:rsidTr="0035542D">
        <w:trPr>
          <w:trHeight w:hRule="exact" w:val="1239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169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Причины убытия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269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граждане,</w:t>
            </w:r>
          </w:p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pacing w:val="-11"/>
                <w:sz w:val="28"/>
                <w:szCs w:val="24"/>
                <w:lang w:eastAsia="ru-RU"/>
              </w:rPr>
              <w:t>пребывающие в запасе,</w:t>
            </w:r>
          </w:p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10" w:right="58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A11175">
              <w:rPr>
                <w:sz w:val="28"/>
                <w:szCs w:val="24"/>
                <w:lang w:eastAsia="ru-RU"/>
              </w:rPr>
              <w:t>т.ч</w:t>
            </w:r>
            <w:proofErr w:type="spellEnd"/>
            <w:r w:rsidRPr="00A11175">
              <w:rPr>
                <w:sz w:val="28"/>
                <w:szCs w:val="24"/>
                <w:lang w:eastAsia="ru-RU"/>
              </w:rPr>
              <w:t xml:space="preserve">.: прапорщики, </w:t>
            </w:r>
          </w:p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left="10" w:right="58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pacing w:val="-11"/>
                <w:sz w:val="28"/>
                <w:szCs w:val="24"/>
                <w:lang w:eastAsia="ru-RU"/>
              </w:rPr>
              <w:t>сержанты, солдаты</w:t>
            </w:r>
          </w:p>
        </w:tc>
      </w:tr>
      <w:tr w:rsidR="00850C9A" w:rsidRPr="00A11175" w:rsidTr="0035542D">
        <w:trPr>
          <w:trHeight w:hRule="exact" w:val="117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ind w:right="514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pacing w:val="-10"/>
                <w:sz w:val="28"/>
                <w:szCs w:val="24"/>
                <w:lang w:eastAsia="ru-RU"/>
              </w:rPr>
              <w:t xml:space="preserve">Поступило на военную службу в ВС РФ, другие </w:t>
            </w:r>
            <w:r w:rsidRPr="00A11175">
              <w:rPr>
                <w:spacing w:val="-8"/>
                <w:sz w:val="28"/>
                <w:szCs w:val="24"/>
                <w:lang w:eastAsia="ru-RU"/>
              </w:rPr>
              <w:t>войска, воинские формирований и органы: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850C9A" w:rsidRPr="00A11175" w:rsidTr="00F20629">
        <w:trPr>
          <w:trHeight w:hRule="exact" w:val="478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По достижении предельного возраста: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850C9A" w:rsidRPr="00A11175" w:rsidTr="00F20629">
        <w:trPr>
          <w:trHeight w:hRule="exact" w:val="415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По причине смерти: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1</w:t>
            </w:r>
          </w:p>
        </w:tc>
      </w:tr>
      <w:tr w:rsidR="00850C9A" w:rsidRPr="00A11175" w:rsidTr="00F20629">
        <w:trPr>
          <w:trHeight w:hRule="exact" w:val="435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По состоянию здоровья: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850C9A" w:rsidRPr="00A11175" w:rsidTr="00F20629">
        <w:trPr>
          <w:trHeight w:hRule="exact" w:val="42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pacing w:val="-10"/>
                <w:sz w:val="28"/>
                <w:szCs w:val="24"/>
                <w:lang w:eastAsia="ru-RU"/>
              </w:rPr>
              <w:t>Убыли за пределы Российской Федераций: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850C9A" w:rsidRPr="00A11175" w:rsidTr="00F20629">
        <w:trPr>
          <w:trHeight w:hRule="exact" w:val="71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pacing w:val="-10"/>
                <w:sz w:val="28"/>
                <w:szCs w:val="24"/>
                <w:lang w:eastAsia="ru-RU"/>
              </w:rPr>
              <w:t xml:space="preserve">Осуждены с отбыванием наказания в местах лишения </w:t>
            </w:r>
            <w:r w:rsidRPr="00A11175">
              <w:rPr>
                <w:sz w:val="28"/>
                <w:szCs w:val="24"/>
                <w:lang w:eastAsia="ru-RU"/>
              </w:rPr>
              <w:t>свободы: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1</w:t>
            </w:r>
          </w:p>
        </w:tc>
      </w:tr>
      <w:tr w:rsidR="00850C9A" w:rsidRPr="00A11175" w:rsidTr="00F20629">
        <w:trPr>
          <w:trHeight w:hRule="exact" w:val="414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Убыло без снятия с воинского учета: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850C9A" w:rsidRPr="00A11175" w:rsidTr="00F20629">
        <w:trPr>
          <w:trHeight w:hRule="exact" w:val="42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pacing w:val="-10"/>
                <w:sz w:val="28"/>
                <w:szCs w:val="24"/>
                <w:lang w:eastAsia="ru-RU"/>
              </w:rPr>
              <w:t>Убыло в связи с переменой места жительства: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1</w:t>
            </w:r>
          </w:p>
        </w:tc>
      </w:tr>
      <w:tr w:rsidR="00850C9A" w:rsidRPr="00A11175" w:rsidTr="00F20629">
        <w:trPr>
          <w:trHeight w:hRule="exact" w:val="44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C9A" w:rsidRPr="00A11175" w:rsidRDefault="00850C9A" w:rsidP="007A76E9">
            <w:pPr>
              <w:shd w:val="clear" w:color="auto" w:fill="FFFFFF"/>
              <w:suppressAutoHyphens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4"/>
                <w:lang w:eastAsia="ru-RU"/>
              </w:rPr>
            </w:pPr>
            <w:r w:rsidRPr="00A11175">
              <w:rPr>
                <w:sz w:val="28"/>
                <w:szCs w:val="24"/>
                <w:lang w:eastAsia="ru-RU"/>
              </w:rPr>
              <w:t>3</w:t>
            </w:r>
          </w:p>
        </w:tc>
      </w:tr>
    </w:tbl>
    <w:p w:rsidR="00850C9A" w:rsidRPr="002B2ADF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2B2ADF">
        <w:rPr>
          <w:sz w:val="28"/>
          <w:szCs w:val="28"/>
        </w:rPr>
        <w:t>В приведённых двух таблицах показана динамика движения людских ресурсов, причины постановки и снятия с учёта.</w:t>
      </w:r>
    </w:p>
    <w:p w:rsidR="00850C9A" w:rsidRPr="002B2ADF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2B2ADF">
        <w:rPr>
          <w:sz w:val="28"/>
          <w:szCs w:val="28"/>
        </w:rPr>
        <w:t>Пополнение в основном происходит за счёт граждан прописавшихся на территории Мамонского МО.</w:t>
      </w:r>
    </w:p>
    <w:p w:rsidR="00850C9A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2B2ADF">
        <w:rPr>
          <w:sz w:val="28"/>
          <w:szCs w:val="28"/>
        </w:rPr>
        <w:t>Снятие чаще всего происходит по достижению предельного возраста военнообязанных.</w:t>
      </w:r>
    </w:p>
    <w:p w:rsidR="00850C9A" w:rsidRPr="00D40BF0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D40BF0">
        <w:rPr>
          <w:sz w:val="28"/>
          <w:szCs w:val="28"/>
        </w:rPr>
        <w:t>За год было произведено оповещение более 2</w:t>
      </w:r>
      <w:r>
        <w:rPr>
          <w:sz w:val="28"/>
          <w:szCs w:val="28"/>
        </w:rPr>
        <w:t>50</w:t>
      </w:r>
      <w:r w:rsidRPr="00D40BF0">
        <w:rPr>
          <w:sz w:val="28"/>
          <w:szCs w:val="28"/>
        </w:rPr>
        <w:t xml:space="preserve"> человек.</w:t>
      </w:r>
    </w:p>
    <w:p w:rsidR="00850C9A" w:rsidRPr="00D40BF0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D40BF0">
        <w:rPr>
          <w:sz w:val="28"/>
          <w:szCs w:val="28"/>
        </w:rPr>
        <w:t>Вручены повестки, мобилизационные предписания, проводились контрольные оповещения граждан, пребывающих в запасе, предназначенных в команды.</w:t>
      </w:r>
    </w:p>
    <w:p w:rsidR="00850C9A" w:rsidRPr="002B2ADF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D40BF0">
        <w:rPr>
          <w:sz w:val="28"/>
          <w:szCs w:val="28"/>
        </w:rPr>
        <w:t xml:space="preserve">Организованы ежемесячные выезды в ВК Иркутского района для обмена информацией, сверок, проведения методических занятий. За год было сделано более </w:t>
      </w:r>
      <w:r>
        <w:rPr>
          <w:sz w:val="28"/>
          <w:szCs w:val="28"/>
        </w:rPr>
        <w:t>35</w:t>
      </w:r>
      <w:r w:rsidRPr="00D40BF0">
        <w:rPr>
          <w:sz w:val="28"/>
          <w:szCs w:val="28"/>
        </w:rPr>
        <w:t xml:space="preserve"> выездов.</w:t>
      </w:r>
    </w:p>
    <w:p w:rsidR="007A76E9" w:rsidRDefault="007A76E9" w:rsidP="007A76E9">
      <w:pPr>
        <w:suppressAutoHyphens w:val="0"/>
        <w:ind w:firstLine="709"/>
        <w:jc w:val="both"/>
        <w:rPr>
          <w:b/>
          <w:sz w:val="28"/>
          <w:szCs w:val="28"/>
        </w:rPr>
      </w:pPr>
    </w:p>
    <w:p w:rsidR="00850C9A" w:rsidRPr="00F20629" w:rsidRDefault="00F20629" w:rsidP="007A76E9">
      <w:pPr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20629">
        <w:rPr>
          <w:b/>
          <w:sz w:val="28"/>
          <w:szCs w:val="28"/>
        </w:rPr>
        <w:t xml:space="preserve">сновные мероприятия, проводимые в администрации </w:t>
      </w:r>
      <w:r w:rsidR="00177C1D">
        <w:rPr>
          <w:b/>
          <w:sz w:val="28"/>
          <w:szCs w:val="28"/>
        </w:rPr>
        <w:t>М</w:t>
      </w:r>
      <w:r w:rsidRPr="00F20629">
        <w:rPr>
          <w:b/>
          <w:sz w:val="28"/>
          <w:szCs w:val="28"/>
        </w:rPr>
        <w:t>амонского мо, направленные на повышение полноты и достоверности воинского учета.</w:t>
      </w:r>
    </w:p>
    <w:p w:rsidR="00850C9A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F37E4B">
        <w:rPr>
          <w:sz w:val="28"/>
          <w:szCs w:val="28"/>
        </w:rPr>
        <w:t xml:space="preserve">Для надлежащего ведения воинского учета в </w:t>
      </w:r>
      <w:r>
        <w:rPr>
          <w:sz w:val="28"/>
          <w:szCs w:val="28"/>
        </w:rPr>
        <w:t>администрации</w:t>
      </w:r>
      <w:r w:rsidRPr="00F37E4B">
        <w:rPr>
          <w:sz w:val="28"/>
          <w:szCs w:val="28"/>
        </w:rPr>
        <w:t xml:space="preserve"> Мамонского МО на постоянной основе проводятся следующие мероприятия:</w:t>
      </w:r>
    </w:p>
    <w:p w:rsidR="00850C9A" w:rsidRDefault="00F20629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1.Выявление </w:t>
      </w:r>
      <w:r w:rsidR="00850C9A" w:rsidRPr="00F37E4B">
        <w:rPr>
          <w:sz w:val="28"/>
          <w:szCs w:val="28"/>
        </w:rPr>
        <w:t xml:space="preserve">граждан, подлежащих постановке на воинский учет по месту работы или по месту жительства, в том числе по месту пребывания: проведение </w:t>
      </w:r>
      <w:proofErr w:type="spellStart"/>
      <w:r w:rsidR="00850C9A" w:rsidRPr="00F37E4B">
        <w:rPr>
          <w:sz w:val="28"/>
          <w:szCs w:val="28"/>
        </w:rPr>
        <w:t>подворовых</w:t>
      </w:r>
      <w:proofErr w:type="spellEnd"/>
      <w:r w:rsidR="00850C9A" w:rsidRPr="00F37E4B">
        <w:rPr>
          <w:sz w:val="28"/>
          <w:szCs w:val="28"/>
        </w:rPr>
        <w:t xml:space="preserve"> обходов и выездов по поселению, проверка военно-учетных документов. Оповещение граждан, пребывающих в запасе проводит специалист военно-учётного стола Мамонского муниципального образования </w:t>
      </w:r>
      <w:r w:rsidR="00850C9A" w:rsidRPr="00F37E4B">
        <w:rPr>
          <w:sz w:val="28"/>
          <w:szCs w:val="28"/>
        </w:rPr>
        <w:lastRenderedPageBreak/>
        <w:t>на выделяемом администрацией транспорте.</w:t>
      </w:r>
    </w:p>
    <w:p w:rsidR="00850C9A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F37E4B">
        <w:rPr>
          <w:sz w:val="28"/>
          <w:szCs w:val="28"/>
        </w:rPr>
        <w:t>2.Ведение и хранение личных карточек граждан, уже поставленных на воинский учет, в порядке, определяемом методическими рекомендациями Генерального штаба Вооруженных сил Российской Федерации.</w:t>
      </w:r>
    </w:p>
    <w:p w:rsidR="00850C9A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F37E4B">
        <w:rPr>
          <w:sz w:val="28"/>
          <w:szCs w:val="28"/>
        </w:rPr>
        <w:t xml:space="preserve">3.В целях поддержания в актуальном состоянии сведений, содержащихся в личных карточках, и обеспечения поддержания в актуальном состоянии сведений, содержащихся в документах воинского учета военных комиссариатов проводятся сверки по запланированному графику с организациями и с военным комиссариатом, где выявленные расхождения, недостатки в правильности и достоверности, актуальности информации, содержащейся в учетных документах – исправляются. </w:t>
      </w:r>
    </w:p>
    <w:p w:rsidR="00850C9A" w:rsidRDefault="002D2F0E" w:rsidP="007A76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4.Переписка </w:t>
      </w:r>
      <w:r w:rsidR="00850C9A" w:rsidRPr="00F37E4B">
        <w:rPr>
          <w:sz w:val="28"/>
          <w:szCs w:val="28"/>
        </w:rPr>
        <w:t xml:space="preserve">с военным комиссариатом, направление в 2-х недельный срок сведений о гражданах, у которых изменились: семейное положение, место жительства, личные данные и т.д. </w:t>
      </w:r>
      <w:r w:rsidR="00084548" w:rsidRPr="00F37E4B">
        <w:rPr>
          <w:sz w:val="28"/>
          <w:szCs w:val="28"/>
        </w:rPr>
        <w:t>Проведение</w:t>
      </w:r>
      <w:r w:rsidR="00850C9A" w:rsidRPr="00F37E4B">
        <w:rPr>
          <w:sz w:val="28"/>
          <w:szCs w:val="28"/>
        </w:rPr>
        <w:t xml:space="preserve"> разъяснительных бесед с гражданами, состоящими на воинском учете, гражданами, которые встают на воинский учет, а также гражданами, которые снимаются с воинского учета, о важности уточнения необходимых сведений, содержащихся в документах воинского учета; оповещение граждан о необходимой личной явке в военный комиссариат или органы местного самоуправления.</w:t>
      </w:r>
    </w:p>
    <w:p w:rsidR="00850C9A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F37E4B">
        <w:rPr>
          <w:sz w:val="28"/>
          <w:szCs w:val="28"/>
        </w:rPr>
        <w:t>5.Сверка не реже одного раза в год сведений о воинском учете, содержащиеся в личных карточках, со сведениями, содержащимися в документах воинского учета с военным комиссариатом.</w:t>
      </w:r>
    </w:p>
    <w:p w:rsidR="00850C9A" w:rsidRDefault="00850C9A" w:rsidP="007A76E9">
      <w:pPr>
        <w:suppressAutoHyphens w:val="0"/>
        <w:ind w:firstLine="709"/>
        <w:jc w:val="both"/>
        <w:rPr>
          <w:sz w:val="28"/>
          <w:szCs w:val="28"/>
        </w:rPr>
      </w:pPr>
      <w:r w:rsidRPr="00F37E4B">
        <w:rPr>
          <w:sz w:val="28"/>
          <w:szCs w:val="28"/>
        </w:rPr>
        <w:t>6.Предоставление ежегодно до 1 ноября - списки граждан мужского пола, подлежащих первоначальной постановке на воинский учет в следующем году.</w:t>
      </w:r>
    </w:p>
    <w:p w:rsidR="002C244A" w:rsidRDefault="002C244A" w:rsidP="007A76E9">
      <w:pPr>
        <w:pStyle w:val="a5"/>
        <w:ind w:left="0" w:firstLine="567"/>
        <w:jc w:val="both"/>
        <w:rPr>
          <w:b/>
          <w:sz w:val="28"/>
          <w:szCs w:val="28"/>
        </w:rPr>
      </w:pPr>
    </w:p>
    <w:p w:rsidR="002D2F0E" w:rsidRPr="00F71424" w:rsidRDefault="002D2F0E" w:rsidP="007A76E9">
      <w:pPr>
        <w:pStyle w:val="a5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безопасность. Вопросы жилищно-коммунального хозяйства. Благоустройство.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На территории Мамонского МО произошло</w:t>
      </w:r>
      <w:r>
        <w:rPr>
          <w:sz w:val="28"/>
          <w:szCs w:val="28"/>
        </w:rPr>
        <w:t>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2016 – 17 пожаров;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2017 - 37 пожаров;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2018 -45 пожаров;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2019 -</w:t>
      </w:r>
      <w:r w:rsidRPr="00F71424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F714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71424">
        <w:rPr>
          <w:sz w:val="28"/>
          <w:szCs w:val="28"/>
        </w:rPr>
        <w:t>ожаров.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Материальный ущерб при пожарах составил: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 – 9 213 000;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– 33 460 000;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2019 -</w:t>
      </w:r>
      <w:r w:rsidRPr="00F71424">
        <w:rPr>
          <w:sz w:val="28"/>
          <w:szCs w:val="28"/>
        </w:rPr>
        <w:t xml:space="preserve"> </w:t>
      </w:r>
      <w:r>
        <w:rPr>
          <w:sz w:val="28"/>
          <w:szCs w:val="28"/>
        </w:rPr>
        <w:t>1 800 000 руб.</w:t>
      </w:r>
    </w:p>
    <w:p w:rsidR="002D2F0E" w:rsidRPr="00F71424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Администрация Мамонского МО</w:t>
      </w:r>
      <w:r>
        <w:rPr>
          <w:sz w:val="28"/>
          <w:szCs w:val="28"/>
        </w:rPr>
        <w:t xml:space="preserve"> </w:t>
      </w:r>
      <w:r w:rsidRPr="00F71424">
        <w:rPr>
          <w:sz w:val="28"/>
          <w:szCs w:val="28"/>
        </w:rPr>
        <w:t>просит всех жителей соблюдать меры пожарной безопасности, также по возможности обеспечить каждое домовладение необходимыми средствами пожаротушения.</w:t>
      </w:r>
    </w:p>
    <w:p w:rsidR="002D2F0E" w:rsidRPr="00F71424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 xml:space="preserve">При сходе снежного покрова ежегодно по Иркутской области вводится </w:t>
      </w:r>
      <w:r w:rsidRPr="00F71424">
        <w:rPr>
          <w:sz w:val="28"/>
          <w:szCs w:val="28"/>
          <w:u w:val="single"/>
        </w:rPr>
        <w:t>Особый противопожарный режим.</w:t>
      </w:r>
      <w:r w:rsidRPr="001F639E">
        <w:rPr>
          <w:sz w:val="28"/>
          <w:szCs w:val="28"/>
        </w:rPr>
        <w:t xml:space="preserve"> </w:t>
      </w:r>
      <w:r w:rsidRPr="00F71424">
        <w:rPr>
          <w:sz w:val="28"/>
          <w:szCs w:val="28"/>
        </w:rPr>
        <w:t>Жителям запрещено сжигать сухую растительность, разжигать костры в лесу.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Для обеспечения пожарной безопасност</w:t>
      </w:r>
      <w:r>
        <w:rPr>
          <w:sz w:val="28"/>
          <w:szCs w:val="28"/>
        </w:rPr>
        <w:t>и населения Мамонского МО</w:t>
      </w:r>
      <w:r w:rsidRPr="0083649A">
        <w:rPr>
          <w:sz w:val="28"/>
          <w:szCs w:val="28"/>
        </w:rPr>
        <w:t xml:space="preserve"> </w:t>
      </w:r>
      <w:r w:rsidRPr="00F71424">
        <w:rPr>
          <w:sz w:val="28"/>
          <w:szCs w:val="28"/>
        </w:rPr>
        <w:t>было установлено автон</w:t>
      </w:r>
      <w:r>
        <w:rPr>
          <w:sz w:val="28"/>
          <w:szCs w:val="28"/>
        </w:rPr>
        <w:t xml:space="preserve">омно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(АПИ):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2017 – 20 АПИ;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– 36 АПИ;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–</w:t>
      </w:r>
      <w:r w:rsidRPr="00F71424">
        <w:rPr>
          <w:sz w:val="28"/>
          <w:szCs w:val="28"/>
        </w:rPr>
        <w:t xml:space="preserve"> </w:t>
      </w:r>
      <w:r>
        <w:rPr>
          <w:sz w:val="28"/>
          <w:szCs w:val="28"/>
        </w:rPr>
        <w:t>40 АПИ</w:t>
      </w:r>
      <w:r w:rsidRPr="00F71424">
        <w:rPr>
          <w:sz w:val="28"/>
          <w:szCs w:val="28"/>
        </w:rPr>
        <w:t xml:space="preserve">. </w:t>
      </w:r>
    </w:p>
    <w:p w:rsidR="002D2F0E" w:rsidRPr="00F71424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Датчики АПИ устанавливались в жилых помещениях</w:t>
      </w:r>
      <w:r w:rsidR="00B97C29">
        <w:rPr>
          <w:sz w:val="28"/>
          <w:szCs w:val="28"/>
        </w:rPr>
        <w:t>,</w:t>
      </w:r>
      <w:r w:rsidRPr="00F71424">
        <w:rPr>
          <w:sz w:val="28"/>
          <w:szCs w:val="28"/>
        </w:rPr>
        <w:t xml:space="preserve"> в которых проживают многодетные, малоимущие семьи, одинокие пожилые, лица с ограниченными возможностями, а также семьям</w:t>
      </w:r>
      <w:r>
        <w:rPr>
          <w:sz w:val="28"/>
          <w:szCs w:val="28"/>
        </w:rPr>
        <w:t>,</w:t>
      </w:r>
      <w:r w:rsidRPr="00F71424">
        <w:rPr>
          <w:sz w:val="28"/>
          <w:szCs w:val="28"/>
        </w:rPr>
        <w:t xml:space="preserve"> находящимся в зоне социального риска (неблагополучные, злоупотребляющие алкоголем).</w:t>
      </w:r>
    </w:p>
    <w:p w:rsidR="002D2F0E" w:rsidRPr="00F71424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Мамонского МО ежегодно проводятся</w:t>
      </w:r>
      <w:r w:rsidRPr="00F71424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совместные рейды с представителями ОНД, КДН, ОП № 10 МУ МВД России «Ирку</w:t>
      </w:r>
      <w:r w:rsidR="00B97C29">
        <w:rPr>
          <w:sz w:val="28"/>
          <w:szCs w:val="28"/>
        </w:rPr>
        <w:t>т</w:t>
      </w:r>
      <w:r>
        <w:rPr>
          <w:sz w:val="28"/>
          <w:szCs w:val="28"/>
        </w:rPr>
        <w:t>ское»</w:t>
      </w:r>
      <w:r w:rsidRPr="00F71424">
        <w:rPr>
          <w:sz w:val="28"/>
          <w:szCs w:val="28"/>
        </w:rPr>
        <w:t xml:space="preserve"> по семьям, находящимся в зоне социального риска.</w:t>
      </w:r>
    </w:p>
    <w:p w:rsidR="002D2F0E" w:rsidRPr="00F71424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В ходе рейда особое внимание уделя</w:t>
      </w:r>
      <w:r>
        <w:rPr>
          <w:sz w:val="28"/>
          <w:szCs w:val="28"/>
        </w:rPr>
        <w:t>ется электрооборудованию и печному отоплению</w:t>
      </w:r>
      <w:r w:rsidRPr="00F71424">
        <w:rPr>
          <w:sz w:val="28"/>
          <w:szCs w:val="28"/>
        </w:rPr>
        <w:t xml:space="preserve">. 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Проводится</w:t>
      </w:r>
      <w:r w:rsidRPr="00F71424">
        <w:rPr>
          <w:sz w:val="28"/>
          <w:szCs w:val="28"/>
        </w:rPr>
        <w:t xml:space="preserve"> разъяснительная беседа, </w:t>
      </w:r>
      <w:r>
        <w:rPr>
          <w:sz w:val="28"/>
          <w:szCs w:val="28"/>
        </w:rPr>
        <w:t>при</w:t>
      </w:r>
      <w:r w:rsidRPr="00F71424">
        <w:rPr>
          <w:sz w:val="28"/>
          <w:szCs w:val="28"/>
        </w:rPr>
        <w:t xml:space="preserve"> обнаружен</w:t>
      </w:r>
      <w:r>
        <w:rPr>
          <w:sz w:val="28"/>
          <w:szCs w:val="28"/>
        </w:rPr>
        <w:t>ии нарушений</w:t>
      </w:r>
      <w:r w:rsidRPr="00F71424">
        <w:rPr>
          <w:sz w:val="28"/>
          <w:szCs w:val="28"/>
        </w:rPr>
        <w:t xml:space="preserve"> требован</w:t>
      </w:r>
      <w:r>
        <w:rPr>
          <w:sz w:val="28"/>
          <w:szCs w:val="28"/>
        </w:rPr>
        <w:t>ий пожарной безопасности жителям выписываются</w:t>
      </w:r>
      <w:r w:rsidRPr="00F71424">
        <w:rPr>
          <w:sz w:val="28"/>
          <w:szCs w:val="28"/>
        </w:rPr>
        <w:t xml:space="preserve"> предписания со сроком исполнения.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пожарной безопасности населения Мамонского МО проводилась следующая работа: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Созданы противопожарные разрывы и минерализованные полосы в с.Мамоны, </w:t>
      </w:r>
      <w:proofErr w:type="spellStart"/>
      <w:r>
        <w:rPr>
          <w:sz w:val="28"/>
          <w:szCs w:val="28"/>
        </w:rPr>
        <w:t>д.Малая</w:t>
      </w:r>
      <w:proofErr w:type="spellEnd"/>
      <w:r>
        <w:rPr>
          <w:sz w:val="28"/>
          <w:szCs w:val="28"/>
        </w:rPr>
        <w:t xml:space="preserve"> Еланка, </w:t>
      </w:r>
      <w:proofErr w:type="spellStart"/>
      <w:r>
        <w:rPr>
          <w:sz w:val="28"/>
          <w:szCs w:val="28"/>
        </w:rPr>
        <w:t>з.Вдовина</w:t>
      </w:r>
      <w:proofErr w:type="spellEnd"/>
      <w:r>
        <w:rPr>
          <w:sz w:val="28"/>
          <w:szCs w:val="28"/>
        </w:rPr>
        <w:t>, 2 раза в год проводится обновление минерализованных полос, всего затрачено денежных средств: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2016 г. – 48 620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г. – 147 539,31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 – 811 000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F5E4E">
        <w:rPr>
          <w:sz w:val="28"/>
          <w:szCs w:val="28"/>
        </w:rPr>
        <w:t>2. Восстановлен пожарный гидрант в с.Мамоны, возле дома № 10, на 2 пожарных гидрантах провед</w:t>
      </w:r>
      <w:r>
        <w:rPr>
          <w:sz w:val="28"/>
          <w:szCs w:val="28"/>
        </w:rPr>
        <w:t>ены ремонтные работы: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Ежегодно 2 раза в год проводится осмотр пожарных гидрантов (</w:t>
      </w:r>
      <w:proofErr w:type="spellStart"/>
      <w:r>
        <w:rPr>
          <w:sz w:val="28"/>
          <w:szCs w:val="28"/>
        </w:rPr>
        <w:t>гидротестором</w:t>
      </w:r>
      <w:proofErr w:type="spellEnd"/>
      <w:r>
        <w:rPr>
          <w:sz w:val="28"/>
          <w:szCs w:val="28"/>
        </w:rPr>
        <w:t xml:space="preserve">) на предмет исправности. 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Скос травы для предотвращения пала.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Окашиваемая площадь составила: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– 6850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на сумму – 38 005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– 7418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на сумму – 18 545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– 15318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на сумму – 46 644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– 40786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на сумму – 124 193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Проводятся 2 раза в год месячники по санитарной очистке территории Мамонского МО.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убранного ТКО составил: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2016 – 1 835,04 т. на сумму – 547 000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 – 288 т. на сумму – 655 770,9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– 194,4 т. на сумму – 557 862,7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– 207,5 т. на сумму – 565 214,7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Уборка несанкционированных свалок.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 г. несанкционированная свалка возле СНТ Атлас;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г. несанкционированная свалка возле СНТ Здоровье. 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закона № 89 – ФЗ «Об отходах производства и потребления» до 2020 г. был установлен переходный период для создания мест накопления </w:t>
      </w:r>
      <w:r>
        <w:rPr>
          <w:sz w:val="28"/>
          <w:szCs w:val="28"/>
        </w:rPr>
        <w:lastRenderedPageBreak/>
        <w:t>ТКО.</w:t>
      </w:r>
    </w:p>
    <w:p w:rsidR="002D2F0E" w:rsidRPr="00FC336C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C336C">
        <w:rPr>
          <w:sz w:val="28"/>
          <w:szCs w:val="28"/>
        </w:rPr>
        <w:t>Администрацией Мамонского МО была подана заявка в Министерство природных ресурсов и экологии</w:t>
      </w:r>
      <w:r>
        <w:rPr>
          <w:sz w:val="28"/>
          <w:szCs w:val="28"/>
        </w:rPr>
        <w:t xml:space="preserve"> Иркутской области на возмещение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FC336C">
        <w:rPr>
          <w:sz w:val="28"/>
          <w:szCs w:val="28"/>
        </w:rPr>
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 на 2019 г.</w:t>
      </w:r>
    </w:p>
    <w:p w:rsidR="002D2F0E" w:rsidRDefault="002D2F0E" w:rsidP="007A76E9">
      <w:pPr>
        <w:suppressAutoHyphens w:val="0"/>
        <w:ind w:firstLineChars="290" w:firstLine="812"/>
        <w:jc w:val="both"/>
        <w:rPr>
          <w:sz w:val="28"/>
          <w:szCs w:val="28"/>
        </w:rPr>
      </w:pPr>
      <w:r w:rsidRPr="00685ABD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по созданию</w:t>
      </w:r>
      <w:r w:rsidRPr="00685ABD">
        <w:rPr>
          <w:sz w:val="28"/>
          <w:szCs w:val="28"/>
        </w:rPr>
        <w:t xml:space="preserve"> мест(площадок) ТКО: поступление из областного бюджета –1</w:t>
      </w:r>
      <w:r>
        <w:rPr>
          <w:sz w:val="28"/>
          <w:szCs w:val="28"/>
        </w:rPr>
        <w:t> </w:t>
      </w:r>
      <w:r w:rsidRPr="00685ABD">
        <w:rPr>
          <w:sz w:val="28"/>
          <w:szCs w:val="28"/>
        </w:rPr>
        <w:t>624</w:t>
      </w:r>
      <w:r>
        <w:rPr>
          <w:sz w:val="28"/>
          <w:szCs w:val="28"/>
        </w:rPr>
        <w:t xml:space="preserve"> </w:t>
      </w:r>
      <w:r w:rsidRPr="00685ABD">
        <w:rPr>
          <w:sz w:val="28"/>
          <w:szCs w:val="28"/>
        </w:rPr>
        <w:t>204,80</w:t>
      </w:r>
      <w:r w:rsidRPr="00AD3654">
        <w:rPr>
          <w:sz w:val="28"/>
          <w:szCs w:val="28"/>
        </w:rPr>
        <w:t xml:space="preserve"> </w:t>
      </w:r>
      <w:r w:rsidRPr="00685ABD">
        <w:rPr>
          <w:sz w:val="28"/>
          <w:szCs w:val="28"/>
        </w:rPr>
        <w:t xml:space="preserve">руб., </w:t>
      </w:r>
      <w:proofErr w:type="spellStart"/>
      <w:r w:rsidRPr="00685ABD">
        <w:rPr>
          <w:sz w:val="28"/>
          <w:szCs w:val="28"/>
        </w:rPr>
        <w:t>софинансирование</w:t>
      </w:r>
      <w:proofErr w:type="spellEnd"/>
      <w:r w:rsidRPr="00685ABD">
        <w:rPr>
          <w:sz w:val="28"/>
          <w:szCs w:val="28"/>
        </w:rPr>
        <w:t xml:space="preserve"> – 67</w:t>
      </w:r>
      <w:r>
        <w:rPr>
          <w:sz w:val="28"/>
          <w:szCs w:val="28"/>
        </w:rPr>
        <w:t xml:space="preserve"> </w:t>
      </w:r>
      <w:r w:rsidRPr="00685ABD">
        <w:rPr>
          <w:sz w:val="28"/>
          <w:szCs w:val="28"/>
        </w:rPr>
        <w:t>675,20 руб. (местный бюджет), исполнение 99,4%.</w:t>
      </w:r>
    </w:p>
    <w:p w:rsidR="002D2F0E" w:rsidRDefault="002D2F0E" w:rsidP="007A76E9">
      <w:pPr>
        <w:suppressAutoHyphens w:val="0"/>
        <w:ind w:firstLineChars="290" w:firstLine="812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Сформировано 5 площадок (отсыпка, ограждения, устройство основания из железобетонных плит)</w:t>
      </w:r>
    </w:p>
    <w:p w:rsidR="002D2F0E" w:rsidRDefault="002D2F0E" w:rsidP="007A76E9">
      <w:pPr>
        <w:suppressAutoHyphens w:val="0"/>
        <w:ind w:firstLineChars="290" w:firstLine="81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Приобретено:</w:t>
      </w:r>
    </w:p>
    <w:p w:rsidR="002D2F0E" w:rsidRDefault="002D2F0E" w:rsidP="007A76E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1. Контейнеров 30 – 0,75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2D2F0E" w:rsidRDefault="002D2F0E" w:rsidP="007A76E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2. Контейнеров 4 – 8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2D2F0E" w:rsidRPr="00FC336C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</w:t>
      </w:r>
      <w:r w:rsidRPr="00FC33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</w:t>
      </w:r>
      <w:r w:rsidRPr="00FC336C">
        <w:rPr>
          <w:rFonts w:eastAsia="Calibri"/>
          <w:sz w:val="28"/>
          <w:szCs w:val="28"/>
        </w:rPr>
        <w:t>асчет</w:t>
      </w:r>
      <w:r>
        <w:rPr>
          <w:rFonts w:eastAsia="Calibri"/>
          <w:sz w:val="28"/>
          <w:szCs w:val="28"/>
        </w:rPr>
        <w:t>е</w:t>
      </w:r>
      <w:r w:rsidRPr="00FC33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создания мест для оборудования контейнерных площадок</w:t>
      </w:r>
      <w:r w:rsidRPr="00FC33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Мамонского МО руководствуется </w:t>
      </w:r>
      <w:r w:rsidRPr="00FC336C">
        <w:rPr>
          <w:rFonts w:eastAsia="Calibri"/>
          <w:sz w:val="28"/>
          <w:szCs w:val="28"/>
        </w:rPr>
        <w:t>постановлением Иркутской области</w:t>
      </w:r>
      <w:r>
        <w:rPr>
          <w:rFonts w:eastAsia="Calibri"/>
          <w:sz w:val="28"/>
          <w:szCs w:val="28"/>
        </w:rPr>
        <w:t xml:space="preserve"> от 18.07.2019 г. № 568-пп «Об утверждении Положения о предоставлении и расходовании субсидий из областного бюджета местным бюджетам в целях </w:t>
      </w:r>
      <w:proofErr w:type="spellStart"/>
      <w:r>
        <w:rPr>
          <w:rFonts w:eastAsia="Calibri"/>
          <w:sz w:val="28"/>
          <w:szCs w:val="28"/>
        </w:rPr>
        <w:t>софинансирования</w:t>
      </w:r>
      <w:proofErr w:type="spellEnd"/>
      <w:r>
        <w:rPr>
          <w:rFonts w:eastAsia="Calibri"/>
          <w:sz w:val="28"/>
          <w:szCs w:val="28"/>
        </w:rPr>
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 на 2019 г.»</w:t>
      </w:r>
      <w:r w:rsidRPr="00FC336C">
        <w:rPr>
          <w:rFonts w:eastAsia="Calibri"/>
          <w:sz w:val="28"/>
          <w:szCs w:val="28"/>
        </w:rPr>
        <w:t>.</w:t>
      </w:r>
    </w:p>
    <w:p w:rsidR="002D2F0E" w:rsidRPr="00FC336C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FC336C">
        <w:rPr>
          <w:rFonts w:eastAsia="Calibri"/>
          <w:sz w:val="28"/>
          <w:szCs w:val="28"/>
        </w:rPr>
        <w:t xml:space="preserve">Одним </w:t>
      </w:r>
      <w:r>
        <w:rPr>
          <w:rFonts w:eastAsia="Calibri"/>
          <w:sz w:val="28"/>
          <w:szCs w:val="28"/>
        </w:rPr>
        <w:t>из важным показателем</w:t>
      </w:r>
      <w:r w:rsidRPr="00FC33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предоставления субсидии является</w:t>
      </w:r>
      <w:r w:rsidRPr="00FC336C">
        <w:rPr>
          <w:rFonts w:eastAsia="Calibri"/>
          <w:sz w:val="28"/>
          <w:szCs w:val="28"/>
        </w:rPr>
        <w:t>, численность (зарегистрированных граждан) населения в соответствии с данными территориального органа Федеральной службы государственной статистики по Иркутской области.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FC336C">
        <w:rPr>
          <w:rFonts w:eastAsia="Calibri"/>
          <w:sz w:val="28"/>
          <w:szCs w:val="28"/>
        </w:rPr>
        <w:t>Все контейнерные площадки прошли согласование с Управлением Федеральной службы по надзору в сфере защиты прав потребителей и благополучия человека по Иркутской области.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Контейнерные площадки под ТКО установлены по адресам: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</w:tblGrid>
      <w:tr w:rsidR="002D2F0E" w:rsidTr="007A76E9">
        <w:tc>
          <w:tcPr>
            <w:tcW w:w="704" w:type="dxa"/>
          </w:tcPr>
          <w:p w:rsidR="002D2F0E" w:rsidRPr="00B761E6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center"/>
              <w:rPr>
                <w:rFonts w:eastAsia="Calibri"/>
              </w:rPr>
            </w:pPr>
            <w:r w:rsidRPr="00B761E6">
              <w:rPr>
                <w:rFonts w:eastAsia="Calibri"/>
              </w:rPr>
              <w:t>№ п/п</w:t>
            </w:r>
          </w:p>
        </w:tc>
        <w:tc>
          <w:tcPr>
            <w:tcW w:w="3034" w:type="dxa"/>
          </w:tcPr>
          <w:p w:rsidR="002D2F0E" w:rsidRPr="00B761E6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Контейнер</w:t>
            </w:r>
          </w:p>
          <w:p w:rsidR="002D2F0E" w:rsidRPr="00B761E6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0,75 м</w:t>
            </w:r>
            <w:r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Контейнер</w:t>
            </w:r>
          </w:p>
          <w:p w:rsidR="002D2F0E" w:rsidRPr="00B761E6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8 м</w:t>
            </w:r>
            <w:r>
              <w:rPr>
                <w:rFonts w:eastAsia="Calibri"/>
                <w:vertAlign w:val="superscript"/>
              </w:rPr>
              <w:t>3</w:t>
            </w:r>
          </w:p>
        </w:tc>
      </w:tr>
      <w:tr w:rsidR="002D2F0E" w:rsidTr="007A76E9">
        <w:tc>
          <w:tcPr>
            <w:tcW w:w="7476" w:type="dxa"/>
            <w:gridSpan w:val="4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с.Мамоны</w:t>
            </w:r>
          </w:p>
        </w:tc>
      </w:tr>
      <w:tr w:rsidR="002D2F0E" w:rsidTr="007A76E9">
        <w:tc>
          <w:tcPr>
            <w:tcW w:w="704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Садовая, 6б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D2F0E" w:rsidTr="007A76E9">
        <w:tc>
          <w:tcPr>
            <w:tcW w:w="704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Сиреневая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D2F0E" w:rsidTr="007A76E9">
        <w:tc>
          <w:tcPr>
            <w:tcW w:w="7476" w:type="dxa"/>
            <w:gridSpan w:val="4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с.Мамоны, </w:t>
            </w:r>
            <w:proofErr w:type="spellStart"/>
            <w:r>
              <w:rPr>
                <w:rFonts w:eastAsia="Calibri"/>
                <w:sz w:val="28"/>
                <w:szCs w:val="28"/>
              </w:rPr>
              <w:t>мкр.Западный</w:t>
            </w:r>
            <w:proofErr w:type="spellEnd"/>
          </w:p>
        </w:tc>
      </w:tr>
      <w:tr w:rsidR="002D2F0E" w:rsidTr="007A76E9">
        <w:tc>
          <w:tcPr>
            <w:tcW w:w="704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34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проезд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D2F0E" w:rsidTr="007A76E9">
        <w:tc>
          <w:tcPr>
            <w:tcW w:w="704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34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проезд Радиан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D2F0E" w:rsidTr="007A76E9">
        <w:tc>
          <w:tcPr>
            <w:tcW w:w="7476" w:type="dxa"/>
            <w:gridSpan w:val="4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eastAsia="Calibri"/>
                <w:sz w:val="28"/>
                <w:szCs w:val="28"/>
              </w:rPr>
              <w:t>д.Малая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Еланка</w:t>
            </w:r>
          </w:p>
        </w:tc>
      </w:tr>
      <w:tr w:rsidR="002D2F0E" w:rsidTr="007A76E9">
        <w:tc>
          <w:tcPr>
            <w:tcW w:w="704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34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Пролетарская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2D2F0E" w:rsidRDefault="002D2F0E" w:rsidP="007A76E9">
            <w:pPr>
              <w:pStyle w:val="a6"/>
              <w:widowControl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безопасности населения проводятся акции «Безопасный лед». 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Размещается информация в газетах «Вестник Мамонского МО» и на сайте Мамонского МО о запрете купания, в связи с отсутствием мест пригодных для купания.</w:t>
      </w:r>
    </w:p>
    <w:p w:rsidR="002D2F0E" w:rsidRPr="00F71424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1424">
        <w:rPr>
          <w:sz w:val="28"/>
          <w:szCs w:val="28"/>
        </w:rPr>
        <w:t>Установ</w:t>
      </w:r>
      <w:r>
        <w:rPr>
          <w:sz w:val="28"/>
          <w:szCs w:val="28"/>
        </w:rPr>
        <w:t>лены</w:t>
      </w:r>
      <w:r w:rsidRPr="00F71424">
        <w:rPr>
          <w:sz w:val="28"/>
          <w:szCs w:val="28"/>
        </w:rPr>
        <w:t xml:space="preserve"> информирующ</w:t>
      </w:r>
      <w:r>
        <w:rPr>
          <w:sz w:val="28"/>
          <w:szCs w:val="28"/>
        </w:rPr>
        <w:t>ие</w:t>
      </w:r>
      <w:r w:rsidRPr="00F71424">
        <w:rPr>
          <w:sz w:val="28"/>
          <w:szCs w:val="28"/>
        </w:rPr>
        <w:t xml:space="preserve"> знак</w:t>
      </w:r>
      <w:r>
        <w:rPr>
          <w:sz w:val="28"/>
          <w:szCs w:val="28"/>
        </w:rPr>
        <w:t>и</w:t>
      </w:r>
      <w:r w:rsidRPr="00F71424">
        <w:rPr>
          <w:sz w:val="28"/>
          <w:szCs w:val="28"/>
        </w:rPr>
        <w:t xml:space="preserve"> «Купаться запре</w:t>
      </w:r>
      <w:r>
        <w:rPr>
          <w:sz w:val="28"/>
          <w:szCs w:val="28"/>
        </w:rPr>
        <w:t>щено», «Выход на лед запрещен» согласно сезону.</w:t>
      </w:r>
      <w:r w:rsidRPr="00F71424">
        <w:rPr>
          <w:sz w:val="28"/>
          <w:szCs w:val="28"/>
        </w:rPr>
        <w:t xml:space="preserve"> 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Проводится п</w:t>
      </w:r>
      <w:r w:rsidRPr="00F71424">
        <w:rPr>
          <w:sz w:val="28"/>
          <w:szCs w:val="28"/>
        </w:rPr>
        <w:t xml:space="preserve">атрулирование на искусственном водоеме в районе </w:t>
      </w:r>
      <w:proofErr w:type="spellStart"/>
      <w:r w:rsidRPr="00F71424">
        <w:rPr>
          <w:sz w:val="28"/>
          <w:szCs w:val="28"/>
        </w:rPr>
        <w:t>ул.Береговая</w:t>
      </w:r>
      <w:proofErr w:type="spellEnd"/>
      <w:r w:rsidRPr="00F71424">
        <w:rPr>
          <w:sz w:val="28"/>
          <w:szCs w:val="28"/>
        </w:rPr>
        <w:t xml:space="preserve"> в лет</w:t>
      </w:r>
      <w:r>
        <w:rPr>
          <w:sz w:val="28"/>
          <w:szCs w:val="28"/>
        </w:rPr>
        <w:t>ний период, и период становления</w:t>
      </w:r>
      <w:r w:rsidRPr="00F71424">
        <w:rPr>
          <w:sz w:val="28"/>
          <w:szCs w:val="28"/>
        </w:rPr>
        <w:t xml:space="preserve"> и таянья льда.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2 раза в год проводится осмотр и при необходимости ремонт, а также дооборудование детских и спортивных площадок (осмотр, ремонт и установка конструкций проводится только лицензированной организацией, на каждую конструкцию выдается паспорт и сертификат соответствия).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свободного выхода детей на проезжую часть на детской площадке, расположенной по адресу: с.Мамоны, ул. Садовая, 6 дополнительно установлено металлическое ограждение.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на содержание, дооборудование и ремонт детских площадок было затрачено: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 – 20 600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– 517 782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– 636 749 руб.</w:t>
      </w:r>
    </w:p>
    <w:p w:rsidR="002D2F0E" w:rsidRPr="005C5726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C5726">
        <w:rPr>
          <w:sz w:val="28"/>
          <w:szCs w:val="28"/>
        </w:rPr>
        <w:t>Электрическая энергия</w:t>
      </w:r>
    </w:p>
    <w:p w:rsidR="002D2F0E" w:rsidRPr="005C5726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C5726">
        <w:rPr>
          <w:sz w:val="28"/>
          <w:szCs w:val="28"/>
        </w:rPr>
        <w:t>Оплата за наружное потребление электроэнергии (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Pr="005C5726">
        <w:rPr>
          <w:sz w:val="28"/>
          <w:szCs w:val="28"/>
        </w:rPr>
        <w:t>здание администрации):</w:t>
      </w:r>
    </w:p>
    <w:p w:rsidR="002D2F0E" w:rsidRPr="005C5726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</w:t>
      </w:r>
      <w:r w:rsidRPr="005C5726">
        <w:rPr>
          <w:sz w:val="28"/>
          <w:szCs w:val="28"/>
        </w:rPr>
        <w:t>– 501 470,15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5C5726">
        <w:rPr>
          <w:sz w:val="28"/>
          <w:szCs w:val="28"/>
        </w:rPr>
        <w:t xml:space="preserve">2017 </w:t>
      </w:r>
      <w:r>
        <w:rPr>
          <w:sz w:val="28"/>
          <w:szCs w:val="28"/>
        </w:rPr>
        <w:t>– 589 821,05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2018 - 689 775,77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– 1 046 532,94 руб.</w:t>
      </w:r>
      <w:r w:rsidRPr="005C5726">
        <w:rPr>
          <w:sz w:val="28"/>
          <w:szCs w:val="28"/>
        </w:rPr>
        <w:t xml:space="preserve">   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Монтажные и ремонтные работы уличного освещения: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2016 – 171 818,08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 – 688 958,83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– 573 859,93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2019 -  2 908 806,02 руб. 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наружному освещению подключено всего 23 улицы по муниципалитету.</w:t>
      </w:r>
    </w:p>
    <w:p w:rsidR="002D2F0E" w:rsidRDefault="002D2F0E" w:rsidP="00B97C29">
      <w:pPr>
        <w:suppressAutoHyphens w:val="0"/>
        <w:ind w:firstLine="709"/>
        <w:jc w:val="both"/>
        <w:rPr>
          <w:sz w:val="28"/>
          <w:szCs w:val="28"/>
        </w:rPr>
      </w:pPr>
      <w:r w:rsidRPr="001158E1">
        <w:rPr>
          <w:sz w:val="28"/>
          <w:szCs w:val="28"/>
        </w:rPr>
        <w:t>Реализация мероприятий перечня проектов народных инициатив</w:t>
      </w:r>
      <w:r w:rsidR="00B97C29">
        <w:rPr>
          <w:sz w:val="28"/>
          <w:szCs w:val="28"/>
        </w:rPr>
        <w:t xml:space="preserve"> в 2019 году</w:t>
      </w:r>
      <w:r w:rsidRPr="001158E1">
        <w:rPr>
          <w:sz w:val="28"/>
          <w:szCs w:val="28"/>
        </w:rPr>
        <w:t>: поступление из областного бюджета – 1</w:t>
      </w:r>
      <w:r w:rsidRPr="00AD3654">
        <w:rPr>
          <w:sz w:val="28"/>
          <w:szCs w:val="28"/>
        </w:rPr>
        <w:t xml:space="preserve"> </w:t>
      </w:r>
      <w:r w:rsidRPr="001158E1">
        <w:rPr>
          <w:sz w:val="28"/>
          <w:szCs w:val="28"/>
        </w:rPr>
        <w:t xml:space="preserve">709425,47 руб., </w:t>
      </w:r>
      <w:proofErr w:type="spellStart"/>
      <w:r w:rsidRPr="001158E1">
        <w:rPr>
          <w:sz w:val="28"/>
          <w:szCs w:val="28"/>
        </w:rPr>
        <w:t>софинансирование</w:t>
      </w:r>
      <w:proofErr w:type="spellEnd"/>
      <w:r w:rsidRPr="001158E1">
        <w:rPr>
          <w:sz w:val="28"/>
          <w:szCs w:val="28"/>
        </w:rPr>
        <w:t xml:space="preserve"> – 71226,53 руб. (местный бюджет), исполнение 100%, (приобретение и замена светильников уличного освещения</w:t>
      </w:r>
      <w:r>
        <w:rPr>
          <w:sz w:val="28"/>
          <w:szCs w:val="28"/>
        </w:rPr>
        <w:t xml:space="preserve"> на территории Мамонского МО с.Мамоны</w:t>
      </w:r>
      <w:r w:rsidR="00B97C29">
        <w:rPr>
          <w:sz w:val="28"/>
          <w:szCs w:val="28"/>
        </w:rPr>
        <w:t xml:space="preserve"> улицы </w:t>
      </w:r>
      <w:r>
        <w:rPr>
          <w:sz w:val="28"/>
          <w:szCs w:val="28"/>
        </w:rPr>
        <w:t>Совхозная,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1-я Советская,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2- я Советская,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3-я Советская,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Лесная,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Полевая,</w:t>
      </w:r>
      <w:r w:rsidR="00B97C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Раминского</w:t>
      </w:r>
      <w:proofErr w:type="spellEnd"/>
      <w:r>
        <w:rPr>
          <w:sz w:val="28"/>
          <w:szCs w:val="28"/>
        </w:rPr>
        <w:t>,</w:t>
      </w:r>
    </w:p>
    <w:p w:rsidR="002D2F0E" w:rsidRDefault="002D2F0E" w:rsidP="007A76E9">
      <w:pPr>
        <w:suppressAutoHyphens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Солнечная,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Юности,</w:t>
      </w:r>
      <w:r w:rsidR="00B97C29">
        <w:rPr>
          <w:sz w:val="28"/>
          <w:szCs w:val="28"/>
        </w:rPr>
        <w:t xml:space="preserve"> </w:t>
      </w:r>
      <w:proofErr w:type="spellStart"/>
      <w:r w:rsidR="00B97C29">
        <w:rPr>
          <w:sz w:val="28"/>
          <w:szCs w:val="28"/>
        </w:rPr>
        <w:t>д.Малая</w:t>
      </w:r>
      <w:proofErr w:type="spellEnd"/>
      <w:r w:rsidR="00B97C29">
        <w:rPr>
          <w:sz w:val="28"/>
          <w:szCs w:val="28"/>
        </w:rPr>
        <w:t xml:space="preserve"> Еланка </w:t>
      </w:r>
      <w:proofErr w:type="gramStart"/>
      <w:r w:rsidR="00B97C29">
        <w:rPr>
          <w:sz w:val="28"/>
          <w:szCs w:val="28"/>
        </w:rPr>
        <w:t xml:space="preserve">улицы  </w:t>
      </w:r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>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Мелиораторов,</w:t>
      </w:r>
    </w:p>
    <w:p w:rsidR="002D2F0E" w:rsidRDefault="002D2F0E" w:rsidP="007A76E9">
      <w:pPr>
        <w:suppressAutoHyphens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Молодежная,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Угловая-Лесная,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>Юбилейная,</w:t>
      </w:r>
      <w:r w:rsidR="00B97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з. Вдовина, </w:t>
      </w:r>
      <w:proofErr w:type="spellStart"/>
      <w:r>
        <w:rPr>
          <w:sz w:val="28"/>
          <w:szCs w:val="28"/>
        </w:rPr>
        <w:t>ул.Дорожная</w:t>
      </w:r>
      <w:proofErr w:type="spellEnd"/>
      <w:r w:rsidRPr="001158E1">
        <w:rPr>
          <w:sz w:val="28"/>
          <w:szCs w:val="28"/>
        </w:rPr>
        <w:t>).</w:t>
      </w:r>
    </w:p>
    <w:p w:rsidR="002D2F0E" w:rsidRPr="003E0FB5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E0FB5">
        <w:rPr>
          <w:sz w:val="28"/>
          <w:szCs w:val="28"/>
        </w:rPr>
        <w:t xml:space="preserve">жегодно проводится </w:t>
      </w:r>
      <w:r>
        <w:rPr>
          <w:sz w:val="28"/>
          <w:szCs w:val="28"/>
        </w:rPr>
        <w:t>весенняя</w:t>
      </w:r>
      <w:r w:rsidRPr="003E0FB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договору с </w:t>
      </w:r>
      <w:r w:rsidRPr="003E0FB5">
        <w:rPr>
          <w:sz w:val="28"/>
          <w:szCs w:val="28"/>
        </w:rPr>
        <w:t xml:space="preserve">Иркутской РСББЖ ОГБУ </w:t>
      </w:r>
      <w:proofErr w:type="spellStart"/>
      <w:r w:rsidRPr="003E0FB5">
        <w:rPr>
          <w:sz w:val="28"/>
          <w:szCs w:val="28"/>
        </w:rPr>
        <w:t>ветклиникой</w:t>
      </w:r>
      <w:proofErr w:type="spellEnd"/>
      <w:r w:rsidRPr="003E0FB5">
        <w:rPr>
          <w:sz w:val="28"/>
          <w:szCs w:val="28"/>
        </w:rPr>
        <w:t>) дезинсекция клещей с помощью инсектицидов (химических препаратов):</w:t>
      </w:r>
    </w:p>
    <w:p w:rsidR="002D2F0E" w:rsidRPr="003E0FB5" w:rsidRDefault="00EC57B0" w:rsidP="007A76E9">
      <w:pPr>
        <w:pStyle w:val="a6"/>
        <w:widowControl w:val="0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2D2F0E" w:rsidRPr="003E0FB5">
        <w:rPr>
          <w:sz w:val="28"/>
          <w:szCs w:val="28"/>
        </w:rPr>
        <w:t xml:space="preserve"> д. Малая Еланка: кладбище, общественные остановки, детские площадки. </w:t>
      </w:r>
    </w:p>
    <w:p w:rsidR="002D2F0E" w:rsidRPr="003E0FB5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3E0FB5">
        <w:rPr>
          <w:sz w:val="28"/>
          <w:szCs w:val="28"/>
        </w:rPr>
        <w:t xml:space="preserve">2. с.Мамоны, </w:t>
      </w:r>
      <w:proofErr w:type="spellStart"/>
      <w:r w:rsidRPr="003E0FB5">
        <w:rPr>
          <w:sz w:val="28"/>
          <w:szCs w:val="28"/>
        </w:rPr>
        <w:t>мкр</w:t>
      </w:r>
      <w:proofErr w:type="spellEnd"/>
      <w:r w:rsidRPr="003E0FB5">
        <w:rPr>
          <w:sz w:val="28"/>
          <w:szCs w:val="28"/>
        </w:rPr>
        <w:t>. Западный, Южный: детские и спортивные площадки.</w:t>
      </w:r>
    </w:p>
    <w:p w:rsidR="002D2F0E" w:rsidRPr="003E0FB5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3E0FB5">
        <w:rPr>
          <w:sz w:val="28"/>
          <w:szCs w:val="28"/>
        </w:rPr>
        <w:t>3. с. Мамоны: территория парка, детские и спортивные площадки, общественные остановки.</w:t>
      </w:r>
    </w:p>
    <w:p w:rsidR="002D2F0E" w:rsidRPr="003E0FB5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3E0FB5">
        <w:rPr>
          <w:sz w:val="28"/>
          <w:szCs w:val="28"/>
        </w:rPr>
        <w:t xml:space="preserve"> В</w:t>
      </w:r>
      <w:r>
        <w:rPr>
          <w:sz w:val="28"/>
          <w:szCs w:val="28"/>
        </w:rPr>
        <w:t>сего площадь обработки составила</w:t>
      </w:r>
      <w:r w:rsidRPr="003E0FB5">
        <w:rPr>
          <w:sz w:val="28"/>
          <w:szCs w:val="28"/>
        </w:rPr>
        <w:t>:</w:t>
      </w:r>
    </w:p>
    <w:p w:rsidR="002D2F0E" w:rsidRPr="003E0FB5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3E0FB5">
        <w:rPr>
          <w:sz w:val="28"/>
          <w:szCs w:val="28"/>
        </w:rPr>
        <w:lastRenderedPageBreak/>
        <w:t xml:space="preserve">2018 – 15 000 </w:t>
      </w:r>
      <w:proofErr w:type="spellStart"/>
      <w:r w:rsidRPr="003E0FB5">
        <w:rPr>
          <w:sz w:val="28"/>
          <w:szCs w:val="28"/>
        </w:rPr>
        <w:t>кв.м</w:t>
      </w:r>
      <w:proofErr w:type="spellEnd"/>
      <w:r w:rsidRPr="003E0FB5">
        <w:rPr>
          <w:sz w:val="28"/>
          <w:szCs w:val="28"/>
        </w:rPr>
        <w:t>. на сумму – 13 500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3E0FB5">
        <w:rPr>
          <w:sz w:val="28"/>
          <w:szCs w:val="28"/>
        </w:rPr>
        <w:t xml:space="preserve">2019 -17 500 </w:t>
      </w:r>
      <w:proofErr w:type="spellStart"/>
      <w:r w:rsidRPr="003E0FB5">
        <w:rPr>
          <w:sz w:val="28"/>
          <w:szCs w:val="28"/>
        </w:rPr>
        <w:t>кв.м</w:t>
      </w:r>
      <w:proofErr w:type="spellEnd"/>
      <w:r w:rsidRPr="003E0F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сумму - </w:t>
      </w:r>
      <w:r w:rsidRPr="003E0FB5">
        <w:rPr>
          <w:sz w:val="28"/>
          <w:szCs w:val="28"/>
        </w:rPr>
        <w:t>15 500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A5661">
        <w:rPr>
          <w:sz w:val="28"/>
          <w:szCs w:val="28"/>
        </w:rPr>
        <w:t xml:space="preserve">В целях организации работы по выявлению и уничтожению </w:t>
      </w:r>
      <w:r>
        <w:rPr>
          <w:sz w:val="28"/>
          <w:szCs w:val="28"/>
        </w:rPr>
        <w:t>очагов произрастания</w:t>
      </w:r>
      <w:r w:rsidRPr="009A5661">
        <w:rPr>
          <w:sz w:val="28"/>
          <w:szCs w:val="28"/>
        </w:rPr>
        <w:t xml:space="preserve"> раст</w:t>
      </w:r>
      <w:r>
        <w:rPr>
          <w:sz w:val="28"/>
          <w:szCs w:val="28"/>
        </w:rPr>
        <w:t>ений, содержащих наркотические вещества</w:t>
      </w:r>
      <w:r w:rsidRPr="009A5661">
        <w:rPr>
          <w:sz w:val="28"/>
          <w:szCs w:val="28"/>
        </w:rPr>
        <w:t xml:space="preserve"> на территории Мамонского муниципального образования ежегодно проводится выездные мероприятия</w:t>
      </w:r>
      <w:r>
        <w:rPr>
          <w:sz w:val="28"/>
          <w:szCs w:val="28"/>
        </w:rPr>
        <w:t xml:space="preserve"> с сотрудником полиции.</w:t>
      </w:r>
      <w:r w:rsidRPr="006E13EB">
        <w:rPr>
          <w:sz w:val="28"/>
          <w:szCs w:val="28"/>
        </w:rPr>
        <w:t xml:space="preserve"> 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произрастания растений, содержащих наркотические вещества</w:t>
      </w:r>
      <w:r w:rsidR="00412F47">
        <w:rPr>
          <w:sz w:val="28"/>
          <w:szCs w:val="28"/>
        </w:rPr>
        <w:t>, собственнику земельного участка</w:t>
      </w:r>
      <w:r>
        <w:rPr>
          <w:sz w:val="28"/>
          <w:szCs w:val="28"/>
        </w:rPr>
        <w:t xml:space="preserve"> выписываются предписания, проводится разъяснительная беседа. На неразгранич</w:t>
      </w:r>
      <w:r w:rsidR="00412F47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земельных участках </w:t>
      </w:r>
      <w:r w:rsidR="00412F47">
        <w:rPr>
          <w:sz w:val="28"/>
          <w:szCs w:val="28"/>
        </w:rPr>
        <w:t>ликвидация растений, содержащих</w:t>
      </w:r>
      <w:r>
        <w:rPr>
          <w:sz w:val="28"/>
          <w:szCs w:val="28"/>
        </w:rPr>
        <w:t xml:space="preserve"> наркотические вещества</w:t>
      </w:r>
      <w:r w:rsidR="00412F4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 силами администрации Мамонского МО</w:t>
      </w:r>
      <w:r w:rsidR="00412F47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обработки пестицидами.  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безопасности населения проживающего на территории Мамонского МО проводился отлов безнадзорных собак.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на территории Мамонского МО</w:t>
      </w:r>
      <w:r w:rsidRPr="006C70E3">
        <w:rPr>
          <w:sz w:val="28"/>
          <w:szCs w:val="28"/>
        </w:rPr>
        <w:t xml:space="preserve"> </w:t>
      </w:r>
      <w:r>
        <w:rPr>
          <w:sz w:val="28"/>
          <w:szCs w:val="28"/>
        </w:rPr>
        <w:t>отловлено: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2016 - 20 собак на сумму – 90 000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2017- 42 собак на сумму – 242 000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2018- 44 собак на сумму – 208 500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2019 - 55 собак на сумму – 347 000 руб.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Ежегодно совместно с сотрудником ГИБДД, сотрудником управления образования Иркутского района, представителем дорожной служб</w:t>
      </w:r>
      <w:r>
        <w:rPr>
          <w:sz w:val="28"/>
          <w:szCs w:val="28"/>
        </w:rPr>
        <w:t>ы по Иркутской области проводит</w:t>
      </w:r>
      <w:r w:rsidRPr="00F71424">
        <w:rPr>
          <w:sz w:val="28"/>
          <w:szCs w:val="28"/>
        </w:rPr>
        <w:t xml:space="preserve">ся </w:t>
      </w:r>
      <w:r>
        <w:rPr>
          <w:sz w:val="28"/>
          <w:szCs w:val="28"/>
        </w:rPr>
        <w:t>обследование</w:t>
      </w:r>
      <w:r w:rsidRPr="00F71424">
        <w:rPr>
          <w:sz w:val="28"/>
          <w:szCs w:val="28"/>
        </w:rPr>
        <w:t xml:space="preserve"> школьного автобусного маршрута.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По ре</w:t>
      </w:r>
      <w:r>
        <w:rPr>
          <w:sz w:val="28"/>
          <w:szCs w:val="28"/>
        </w:rPr>
        <w:t>зультатам обследования проводит</w:t>
      </w:r>
      <w:r w:rsidRPr="00F71424">
        <w:rPr>
          <w:sz w:val="28"/>
          <w:szCs w:val="28"/>
        </w:rPr>
        <w:t>ся работа по обеспечению безопасности школьного маршрута, проведения ямочного ремонта, установка дорожных знаков,</w:t>
      </w:r>
      <w:r w:rsidRPr="006E13EB">
        <w:rPr>
          <w:sz w:val="28"/>
          <w:szCs w:val="28"/>
        </w:rPr>
        <w:t xml:space="preserve"> </w:t>
      </w:r>
      <w:r w:rsidRPr="00F71424">
        <w:rPr>
          <w:sz w:val="28"/>
          <w:szCs w:val="28"/>
        </w:rPr>
        <w:t xml:space="preserve">установка </w:t>
      </w:r>
      <w:r>
        <w:rPr>
          <w:sz w:val="28"/>
          <w:szCs w:val="28"/>
        </w:rPr>
        <w:t>остановочных павильонов</w:t>
      </w:r>
      <w:r w:rsidRPr="00F71424">
        <w:rPr>
          <w:sz w:val="28"/>
          <w:szCs w:val="28"/>
        </w:rPr>
        <w:t>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реализации угроз безопасности населения, а также организации дорожного движения, была проведена следующая работа: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2016 - установлено 24 дорожных знака на сумму – 44 576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– установлено 23 дорожных знака и один остановочный павильон на сумму – 162 373,06 руб.;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– установлено – 143 дорожных знака на сумму – 891 292,3 руб.</w:t>
      </w:r>
    </w:p>
    <w:p w:rsidR="002D2F0E" w:rsidRPr="00031D08" w:rsidRDefault="002D2F0E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Pr="00AD20DD">
        <w:rPr>
          <w:sz w:val="28"/>
          <w:szCs w:val="28"/>
        </w:rPr>
        <w:t>в соответствии с региональной программой капитального ремонта общего имущества в многоквартирных домах на территории Иркутской области на 2014 - 2043 годы</w:t>
      </w:r>
      <w:r>
        <w:rPr>
          <w:sz w:val="28"/>
          <w:szCs w:val="28"/>
        </w:rPr>
        <w:t>, на территории Мамонского МО осуществлялся капитальный ремонт многоквартирных жилых домов №№ 2,3,4,5 в с. Мамоны, и технический осмотр жилых домов по ул. Центральная, 5, ул</w:t>
      </w:r>
      <w:r w:rsidRPr="00031D08">
        <w:rPr>
          <w:sz w:val="28"/>
          <w:szCs w:val="28"/>
        </w:rPr>
        <w:t xml:space="preserve">. </w:t>
      </w:r>
      <w:r>
        <w:rPr>
          <w:sz w:val="28"/>
          <w:szCs w:val="28"/>
        </w:rPr>
        <w:t>3-я Советская, д.29.</w:t>
      </w:r>
    </w:p>
    <w:p w:rsidR="002D2F0E" w:rsidRDefault="002D2F0E" w:rsidP="007A76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жильцами домов, включенных в региональную программу, проводились собрания по согласованию перечня работ, которые необходимо осуществить в рамках капитального ремонта, согласовывалась стоимость данных работ. Всего проведено 10 общих собраний жильцов. Подготовлены и направлены в адрес Фонда капитального ремонта протоколы собраний и сопутствующая документация.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Работы по капитальному ремонту выполнены в полном объеме.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Проводились аварийные работы, прорыв водопроводной сети по ул.</w:t>
      </w:r>
      <w:r w:rsidR="00412F47">
        <w:rPr>
          <w:sz w:val="28"/>
          <w:szCs w:val="28"/>
          <w:lang w:eastAsia="x-none"/>
        </w:rPr>
        <w:t xml:space="preserve"> </w:t>
      </w:r>
      <w:proofErr w:type="gramStart"/>
      <w:r>
        <w:rPr>
          <w:sz w:val="28"/>
          <w:szCs w:val="28"/>
          <w:lang w:eastAsia="x-none"/>
        </w:rPr>
        <w:t>Совхозная</w:t>
      </w:r>
      <w:r w:rsidR="00412F47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 с.</w:t>
      </w:r>
      <w:proofErr w:type="gramEnd"/>
      <w:r w:rsidR="00412F47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Мамоны.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 апреле 2019 г. силами администрации Мамонского МО и МКУК КСЦ Мамонского МО проводилось развертывание резервного пункта временного размещения в МКУК КСЦ Мамонского МО для эвакуации школьников и учительского состава, </w:t>
      </w:r>
      <w:proofErr w:type="spellStart"/>
      <w:r>
        <w:rPr>
          <w:sz w:val="28"/>
          <w:szCs w:val="28"/>
          <w:lang w:eastAsia="x-none"/>
        </w:rPr>
        <w:t>техработников</w:t>
      </w:r>
      <w:proofErr w:type="spellEnd"/>
      <w:r>
        <w:rPr>
          <w:sz w:val="28"/>
          <w:szCs w:val="28"/>
          <w:lang w:eastAsia="x-none"/>
        </w:rPr>
        <w:t xml:space="preserve"> МОУ ИРМО </w:t>
      </w:r>
      <w:proofErr w:type="spellStart"/>
      <w:r>
        <w:rPr>
          <w:sz w:val="28"/>
          <w:szCs w:val="28"/>
          <w:lang w:eastAsia="x-none"/>
        </w:rPr>
        <w:t>Мамоновской</w:t>
      </w:r>
      <w:proofErr w:type="spellEnd"/>
      <w:r>
        <w:rPr>
          <w:sz w:val="28"/>
          <w:szCs w:val="28"/>
          <w:lang w:eastAsia="x-none"/>
        </w:rPr>
        <w:t xml:space="preserve"> СОШ.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29 июля и 5 августа 2019 г. постановлением администрации Иркутского района был введен режим функционирования «Повышенная готовность» в связи с повышением уровня воды на реке Иркут.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зоны подтопления на территории Мамонского МО попадают 3 садоводства: «</w:t>
      </w:r>
      <w:proofErr w:type="spellStart"/>
      <w:r>
        <w:rPr>
          <w:sz w:val="28"/>
          <w:szCs w:val="28"/>
          <w:lang w:eastAsia="x-none"/>
        </w:rPr>
        <w:t>Банковец</w:t>
      </w:r>
      <w:proofErr w:type="spellEnd"/>
      <w:r>
        <w:rPr>
          <w:sz w:val="28"/>
          <w:szCs w:val="28"/>
          <w:lang w:eastAsia="x-none"/>
        </w:rPr>
        <w:t>», «</w:t>
      </w:r>
      <w:proofErr w:type="spellStart"/>
      <w:r>
        <w:rPr>
          <w:sz w:val="28"/>
          <w:szCs w:val="28"/>
          <w:lang w:eastAsia="x-none"/>
        </w:rPr>
        <w:t>Иркутный</w:t>
      </w:r>
      <w:proofErr w:type="spellEnd"/>
      <w:r>
        <w:rPr>
          <w:sz w:val="28"/>
          <w:szCs w:val="28"/>
          <w:lang w:eastAsia="x-none"/>
        </w:rPr>
        <w:t xml:space="preserve"> плес», «Автомобилист».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Организовано круглосуточное дежурство руководящего состава для осуществления контроля гидрометео</w:t>
      </w:r>
      <w:r w:rsidR="00412F47">
        <w:rPr>
          <w:sz w:val="28"/>
          <w:szCs w:val="28"/>
          <w:lang w:eastAsia="x-none"/>
        </w:rPr>
        <w:t>ро</w:t>
      </w:r>
      <w:r>
        <w:rPr>
          <w:sz w:val="28"/>
          <w:szCs w:val="28"/>
          <w:lang w:eastAsia="x-none"/>
        </w:rPr>
        <w:t>логических параметров.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Организован </w:t>
      </w:r>
      <w:proofErr w:type="spellStart"/>
      <w:r>
        <w:rPr>
          <w:sz w:val="28"/>
          <w:szCs w:val="28"/>
          <w:lang w:eastAsia="x-none"/>
        </w:rPr>
        <w:t>подворовой</w:t>
      </w:r>
      <w:proofErr w:type="spellEnd"/>
      <w:r>
        <w:rPr>
          <w:sz w:val="28"/>
          <w:szCs w:val="28"/>
          <w:lang w:eastAsia="x-none"/>
        </w:rPr>
        <w:t xml:space="preserve"> обход садоводств сотрудниками администрации. С переписью населения, раздачей памяток, правил подготовки к эвакуации.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Оперативная дежурная группа выставлена на круглосуточное дежурство в садоводствах.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Создана группа в </w:t>
      </w:r>
      <w:proofErr w:type="spellStart"/>
      <w:r>
        <w:rPr>
          <w:sz w:val="28"/>
          <w:szCs w:val="28"/>
          <w:lang w:eastAsia="x-none"/>
        </w:rPr>
        <w:t>мессенджарах</w:t>
      </w:r>
      <w:proofErr w:type="spellEnd"/>
      <w:r>
        <w:rPr>
          <w:sz w:val="28"/>
          <w:szCs w:val="28"/>
          <w:lang w:eastAsia="x-none"/>
        </w:rPr>
        <w:t xml:space="preserve"> для своевременно</w:t>
      </w:r>
      <w:r w:rsidR="00412F47">
        <w:rPr>
          <w:sz w:val="28"/>
          <w:szCs w:val="28"/>
          <w:lang w:eastAsia="x-none"/>
        </w:rPr>
        <w:t>го</w:t>
      </w:r>
      <w:r>
        <w:rPr>
          <w:sz w:val="28"/>
          <w:szCs w:val="28"/>
          <w:lang w:eastAsia="x-none"/>
        </w:rPr>
        <w:t xml:space="preserve"> информ</w:t>
      </w:r>
      <w:r w:rsidR="00412F47">
        <w:rPr>
          <w:sz w:val="28"/>
          <w:szCs w:val="28"/>
          <w:lang w:eastAsia="x-none"/>
        </w:rPr>
        <w:t xml:space="preserve">ирования </w:t>
      </w:r>
      <w:r>
        <w:rPr>
          <w:sz w:val="28"/>
          <w:szCs w:val="28"/>
          <w:lang w:eastAsia="x-none"/>
        </w:rPr>
        <w:t>населения об уровне воды.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факту обращений</w:t>
      </w:r>
      <w:r w:rsidRPr="00F71424">
        <w:rPr>
          <w:sz w:val="28"/>
          <w:szCs w:val="28"/>
        </w:rPr>
        <w:t xml:space="preserve"> граждан на обследование земельного участка для получения деловой древесины было проведено административных обследований земельных участков</w:t>
      </w:r>
      <w:r>
        <w:rPr>
          <w:sz w:val="28"/>
          <w:szCs w:val="28"/>
        </w:rPr>
        <w:t>:</w:t>
      </w:r>
    </w:p>
    <w:p w:rsidR="002D2F0E" w:rsidRDefault="002D2F0E" w:rsidP="007A76E9">
      <w:pPr>
        <w:suppressAutoHyphens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2017- 83;</w:t>
      </w:r>
    </w:p>
    <w:p w:rsidR="002D2F0E" w:rsidRDefault="002D2F0E" w:rsidP="007A76E9">
      <w:pPr>
        <w:suppressAutoHyphens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2018- 69;</w:t>
      </w:r>
    </w:p>
    <w:p w:rsidR="002D2F0E" w:rsidRDefault="002D2F0E" w:rsidP="007A76E9">
      <w:pPr>
        <w:suppressAutoHyphens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2019-51.</w:t>
      </w:r>
    </w:p>
    <w:p w:rsidR="002D2F0E" w:rsidRDefault="002D2F0E" w:rsidP="007A76E9">
      <w:pPr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факту обращения граждан по вопросам благоустройства и жилищного хозяйства проведена работа:</w:t>
      </w:r>
    </w:p>
    <w:p w:rsidR="002D2F0E" w:rsidRDefault="002D2F0E" w:rsidP="007A76E9">
      <w:pPr>
        <w:suppressAutoHyphens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– 109 заявлений;</w:t>
      </w:r>
    </w:p>
    <w:p w:rsidR="002D2F0E" w:rsidRPr="00F71424" w:rsidRDefault="002D2F0E" w:rsidP="007A76E9">
      <w:pPr>
        <w:suppressAutoHyphens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– 91 заявление. </w:t>
      </w:r>
    </w:p>
    <w:p w:rsidR="002D2F0E" w:rsidRPr="00F71424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Проводится работа с</w:t>
      </w:r>
      <w:r>
        <w:rPr>
          <w:sz w:val="28"/>
          <w:szCs w:val="28"/>
        </w:rPr>
        <w:t>овместно со службой по потребительскому рынку администрации</w:t>
      </w:r>
      <w:r w:rsidRPr="00F71424">
        <w:rPr>
          <w:sz w:val="28"/>
          <w:szCs w:val="28"/>
        </w:rPr>
        <w:t xml:space="preserve"> Иркутского района по ценовой политике (мониторинг цен).</w:t>
      </w:r>
    </w:p>
    <w:p w:rsidR="002D2F0E" w:rsidRPr="00F71424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При обнаружении контрафактной продукции на торговом рынке с индивидуальными предпринимателями ведется работа по недопущению такой продукции к продаже и изъятии.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Сдача отчетности</w:t>
      </w:r>
      <w:r>
        <w:rPr>
          <w:sz w:val="28"/>
          <w:szCs w:val="28"/>
        </w:rPr>
        <w:t xml:space="preserve"> в различные учреждения</w:t>
      </w:r>
      <w:r w:rsidRPr="00F71424">
        <w:rPr>
          <w:sz w:val="28"/>
          <w:szCs w:val="28"/>
        </w:rPr>
        <w:t>:</w:t>
      </w:r>
    </w:p>
    <w:p w:rsidR="002D2F0E" w:rsidRPr="00F71424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 г. сдан 31 отчет</w:t>
      </w:r>
    </w:p>
    <w:p w:rsidR="002D2F0E" w:rsidRDefault="002D2F0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1424">
        <w:rPr>
          <w:sz w:val="28"/>
          <w:szCs w:val="28"/>
        </w:rPr>
        <w:t>2018 г. сдан 101 отчет</w:t>
      </w:r>
    </w:p>
    <w:p w:rsidR="002D2F0E" w:rsidRDefault="00887010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 сдан 85 отчетов</w:t>
      </w:r>
      <w:r w:rsidR="002D2F0E" w:rsidRPr="00F71424">
        <w:rPr>
          <w:sz w:val="28"/>
          <w:szCs w:val="28"/>
        </w:rPr>
        <w:t>.</w:t>
      </w:r>
    </w:p>
    <w:p w:rsidR="0028731E" w:rsidRDefault="0028731E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F1229" w:rsidRDefault="00EF1229" w:rsidP="007A76E9">
      <w:pPr>
        <w:pStyle w:val="a6"/>
        <w:widowControl w:val="0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EF1229">
        <w:rPr>
          <w:b/>
          <w:sz w:val="28"/>
          <w:szCs w:val="28"/>
        </w:rPr>
        <w:t>Ремонт муниципального имущества</w:t>
      </w:r>
    </w:p>
    <w:p w:rsidR="00EF1229" w:rsidRDefault="00887010" w:rsidP="007A76E9">
      <w:pPr>
        <w:pStyle w:val="a6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2019 году были отремонтировано</w:t>
      </w:r>
      <w:r w:rsidR="00EF1229">
        <w:rPr>
          <w:sz w:val="28"/>
          <w:szCs w:val="28"/>
        </w:rPr>
        <w:t xml:space="preserve"> следующее муниципальное имущество:</w:t>
      </w:r>
    </w:p>
    <w:p w:rsidR="00EF1229" w:rsidRDefault="00EF1229" w:rsidP="007A76E9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1229">
        <w:rPr>
          <w:b/>
          <w:sz w:val="28"/>
          <w:szCs w:val="28"/>
        </w:rPr>
        <w:t>1. Корт</w:t>
      </w:r>
      <w:r w:rsidR="003A12C8">
        <w:rPr>
          <w:b/>
          <w:sz w:val="28"/>
          <w:szCs w:val="28"/>
        </w:rPr>
        <w:t xml:space="preserve"> </w:t>
      </w:r>
      <w:r w:rsidR="003A12C8" w:rsidRPr="003A12C8">
        <w:rPr>
          <w:sz w:val="28"/>
          <w:szCs w:val="28"/>
        </w:rPr>
        <w:t>(</w:t>
      </w:r>
      <w:r w:rsidR="003A12C8">
        <w:rPr>
          <w:sz w:val="28"/>
          <w:szCs w:val="28"/>
        </w:rPr>
        <w:t xml:space="preserve">замена окон, установка уличного туалета, приобретение скамеек 17шт, замена входной двери, обшивка здания корта, изготовление шкафа, переустройство раздевалки, </w:t>
      </w:r>
      <w:r w:rsidR="00887010">
        <w:rPr>
          <w:sz w:val="28"/>
          <w:szCs w:val="28"/>
        </w:rPr>
        <w:t>прокладка водопровода,</w:t>
      </w:r>
      <w:r w:rsidR="00D60CBB">
        <w:rPr>
          <w:sz w:val="28"/>
          <w:szCs w:val="28"/>
        </w:rPr>
        <w:t xml:space="preserve"> установка ЖБИ </w:t>
      </w:r>
      <w:r w:rsidR="00D60CBB">
        <w:rPr>
          <w:sz w:val="28"/>
          <w:szCs w:val="28"/>
        </w:rPr>
        <w:lastRenderedPageBreak/>
        <w:t xml:space="preserve">колец под уличный туалет, </w:t>
      </w:r>
      <w:r w:rsidR="00887010">
        <w:rPr>
          <w:sz w:val="28"/>
          <w:szCs w:val="28"/>
        </w:rPr>
        <w:t>де</w:t>
      </w:r>
      <w:r w:rsidR="00D60CBB">
        <w:rPr>
          <w:sz w:val="28"/>
          <w:szCs w:val="28"/>
        </w:rPr>
        <w:t>монтаж балкона, установка уличного освещения корта</w:t>
      </w:r>
      <w:r w:rsidR="003A12C8">
        <w:rPr>
          <w:sz w:val="28"/>
          <w:szCs w:val="28"/>
        </w:rPr>
        <w:t>)</w:t>
      </w:r>
      <w:r w:rsidR="00D60CBB">
        <w:rPr>
          <w:sz w:val="28"/>
          <w:szCs w:val="28"/>
        </w:rPr>
        <w:t xml:space="preserve"> всего на сумму 708417,60руб.</w:t>
      </w:r>
    </w:p>
    <w:p w:rsidR="00084551" w:rsidRDefault="00084551" w:rsidP="007A76E9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0CBB">
        <w:rPr>
          <w:b/>
          <w:sz w:val="28"/>
          <w:szCs w:val="28"/>
        </w:rPr>
        <w:t xml:space="preserve">2. Здание </w:t>
      </w:r>
      <w:r w:rsidR="003A12C8" w:rsidRPr="00D60CBB">
        <w:rPr>
          <w:b/>
          <w:sz w:val="28"/>
          <w:szCs w:val="28"/>
        </w:rPr>
        <w:t xml:space="preserve">по адресу: с.Мамоны </w:t>
      </w:r>
      <w:proofErr w:type="spellStart"/>
      <w:r w:rsidR="003A12C8" w:rsidRPr="00D60CBB">
        <w:rPr>
          <w:b/>
          <w:sz w:val="28"/>
          <w:szCs w:val="28"/>
        </w:rPr>
        <w:t>ул.Садовая</w:t>
      </w:r>
      <w:proofErr w:type="spellEnd"/>
      <w:r w:rsidR="003A12C8" w:rsidRPr="00D60CBB">
        <w:rPr>
          <w:b/>
          <w:sz w:val="28"/>
          <w:szCs w:val="28"/>
        </w:rPr>
        <w:t>, 14 (</w:t>
      </w:r>
      <w:r w:rsidR="00D60CBB" w:rsidRPr="00D60CBB">
        <w:rPr>
          <w:sz w:val="28"/>
          <w:szCs w:val="28"/>
        </w:rPr>
        <w:t xml:space="preserve">прокладка водопровода, </w:t>
      </w:r>
      <w:r w:rsidR="00D60CBB">
        <w:rPr>
          <w:sz w:val="28"/>
          <w:szCs w:val="28"/>
        </w:rPr>
        <w:t xml:space="preserve">установка и приобретение ЖБИ для септика, прокладка канализации, </w:t>
      </w:r>
      <w:r w:rsidR="00272A8C">
        <w:rPr>
          <w:sz w:val="28"/>
          <w:szCs w:val="28"/>
        </w:rPr>
        <w:t>монтаж</w:t>
      </w:r>
      <w:r w:rsidR="00D60CBB">
        <w:rPr>
          <w:sz w:val="28"/>
          <w:szCs w:val="28"/>
        </w:rPr>
        <w:t xml:space="preserve"> отопления, </w:t>
      </w:r>
      <w:r w:rsidR="00272A8C">
        <w:rPr>
          <w:sz w:val="28"/>
          <w:szCs w:val="28"/>
        </w:rPr>
        <w:t>монтаж</w:t>
      </w:r>
      <w:r w:rsidR="00D60CBB">
        <w:rPr>
          <w:sz w:val="28"/>
          <w:szCs w:val="28"/>
        </w:rPr>
        <w:t xml:space="preserve"> теплового пола,</w:t>
      </w:r>
      <w:r w:rsidR="006C6D04">
        <w:rPr>
          <w:sz w:val="28"/>
          <w:szCs w:val="28"/>
        </w:rPr>
        <w:t xml:space="preserve"> </w:t>
      </w:r>
      <w:r w:rsidR="0028731E">
        <w:rPr>
          <w:sz w:val="28"/>
          <w:szCs w:val="28"/>
        </w:rPr>
        <w:t>капитальный ремонт крыши,</w:t>
      </w:r>
      <w:r w:rsidR="00272A8C">
        <w:rPr>
          <w:sz w:val="28"/>
          <w:szCs w:val="28"/>
        </w:rPr>
        <w:t xml:space="preserve"> изготовление и монтаж окон, изготовление и монтаж двери, монтаж электропроводки, отделочные работы внутри и снаружи здания</w:t>
      </w:r>
      <w:r w:rsidR="0028731E">
        <w:rPr>
          <w:sz w:val="28"/>
          <w:szCs w:val="28"/>
        </w:rPr>
        <w:t>) всего на сумму 4 653 883,53руб.</w:t>
      </w:r>
    </w:p>
    <w:p w:rsidR="007A76E9" w:rsidRPr="007A76E9" w:rsidRDefault="007A76E9" w:rsidP="007A76E9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A76E9" w:rsidRPr="007A76E9" w:rsidRDefault="007A76E9" w:rsidP="007A76E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7A76E9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изводство работ по устройству улично-дорожной сети</w:t>
      </w:r>
      <w:r w:rsidRPr="007A76E9">
        <w:rPr>
          <w:b/>
          <w:sz w:val="28"/>
          <w:szCs w:val="28"/>
        </w:rPr>
        <w:t xml:space="preserve"> на территории населенных пунктов Мамонского муниципального образования в 2019 году.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Общий объем средств бюджета на содержание, капитальный ремонт и ремонт автомобильных дорог общего пользования Мамонского муниципального образования в 2019 году составил 24,8 млн. руб. 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Наибольший объем в составе этих расходов составили работы по ремонту и устройству асфальтобетонного дорожного покрытия.</w:t>
      </w:r>
    </w:p>
    <w:p w:rsidR="007A76E9" w:rsidRPr="007A76E9" w:rsidRDefault="007A76E9" w:rsidP="007A76E9">
      <w:pPr>
        <w:suppressAutoHyphens w:val="0"/>
        <w:ind w:firstLine="709"/>
        <w:jc w:val="both"/>
        <w:rPr>
          <w:b/>
          <w:sz w:val="28"/>
          <w:szCs w:val="28"/>
        </w:rPr>
      </w:pPr>
      <w:r w:rsidRPr="007A76E9">
        <w:rPr>
          <w:b/>
          <w:sz w:val="28"/>
          <w:szCs w:val="28"/>
        </w:rPr>
        <w:t>с. Мамоны: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Так, в 2019 году в с. Мамоны на ремонт и устройство асфальтобетонного дорожного покрытия было направлено 10,8 млн. руб., в том числе: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- на ул. Окружная – 5,3 </w:t>
      </w:r>
      <w:proofErr w:type="spellStart"/>
      <w:r w:rsidRPr="007A76E9">
        <w:rPr>
          <w:sz w:val="28"/>
          <w:szCs w:val="28"/>
        </w:rPr>
        <w:t>млн.руб</w:t>
      </w:r>
      <w:proofErr w:type="spellEnd"/>
      <w:r w:rsidRPr="007A76E9">
        <w:rPr>
          <w:sz w:val="28"/>
          <w:szCs w:val="28"/>
        </w:rPr>
        <w:t xml:space="preserve">. (5 323 908,59 руб.) Общая площадь асфальтобетонного покрытия составила – 5988 </w:t>
      </w:r>
      <w:proofErr w:type="spellStart"/>
      <w:proofErr w:type="gramStart"/>
      <w:r w:rsidRPr="007A76E9">
        <w:rPr>
          <w:sz w:val="28"/>
          <w:szCs w:val="28"/>
        </w:rPr>
        <w:t>кв.м</w:t>
      </w:r>
      <w:proofErr w:type="spellEnd"/>
      <w:proofErr w:type="gramEnd"/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- на ул. Полевая – 3,6 млн. руб. (3 669 276 руб.). Общая площадь асфальтобетонного покрытия составила - 4026 </w:t>
      </w:r>
      <w:proofErr w:type="spellStart"/>
      <w:proofErr w:type="gramStart"/>
      <w:r w:rsidRPr="007A76E9">
        <w:rPr>
          <w:sz w:val="28"/>
          <w:szCs w:val="28"/>
        </w:rPr>
        <w:t>кв.м</w:t>
      </w:r>
      <w:proofErr w:type="spellEnd"/>
      <w:proofErr w:type="gramEnd"/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- ул. Береговая:</w:t>
      </w:r>
    </w:p>
    <w:p w:rsidR="007A76E9" w:rsidRPr="007A76E9" w:rsidRDefault="007A76E9" w:rsidP="007A76E9">
      <w:pPr>
        <w:pStyle w:val="a5"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Устройство асфальтобетонного покрытия протяженностью 80 </w:t>
      </w:r>
      <w:proofErr w:type="spellStart"/>
      <w:r w:rsidRPr="007A76E9">
        <w:rPr>
          <w:sz w:val="28"/>
          <w:szCs w:val="28"/>
        </w:rPr>
        <w:t>пог.м</w:t>
      </w:r>
      <w:proofErr w:type="spellEnd"/>
      <w:r w:rsidRPr="007A76E9">
        <w:rPr>
          <w:sz w:val="28"/>
          <w:szCs w:val="28"/>
        </w:rPr>
        <w:t xml:space="preserve">.– 535 тыс. руб.  (535 102 руб.) Общая площадь асфальтобетонного покрытия составила – 516 </w:t>
      </w:r>
      <w:proofErr w:type="spellStart"/>
      <w:proofErr w:type="gramStart"/>
      <w:r w:rsidRPr="007A76E9">
        <w:rPr>
          <w:sz w:val="28"/>
          <w:szCs w:val="28"/>
        </w:rPr>
        <w:t>кв.м</w:t>
      </w:r>
      <w:proofErr w:type="spellEnd"/>
      <w:proofErr w:type="gramEnd"/>
    </w:p>
    <w:p w:rsidR="007A76E9" w:rsidRPr="007A76E9" w:rsidRDefault="007A76E9" w:rsidP="007A76E9">
      <w:pPr>
        <w:pStyle w:val="a5"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Устройство асфальтобетонного тротуара, с установкой бордюра и пешеходного ограждения – 298 тыс. руб., общей протяженностью 80 </w:t>
      </w:r>
      <w:proofErr w:type="spellStart"/>
      <w:proofErr w:type="gramStart"/>
      <w:r w:rsidRPr="007A76E9">
        <w:rPr>
          <w:sz w:val="28"/>
          <w:szCs w:val="28"/>
        </w:rPr>
        <w:t>пог.м</w:t>
      </w:r>
      <w:proofErr w:type="spellEnd"/>
      <w:proofErr w:type="gramEnd"/>
    </w:p>
    <w:p w:rsidR="007A76E9" w:rsidRPr="007A76E9" w:rsidRDefault="007A76E9" w:rsidP="007A76E9">
      <w:pPr>
        <w:suppressAutoHyphens w:val="0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- от ул. Окружная до ул. Совхозная– 1,1 млн. руб. (1 120 000 руб.) Общая площадь асфальтобетонного покрытия составила – 1080 </w:t>
      </w:r>
      <w:proofErr w:type="spellStart"/>
      <w:r w:rsidRPr="007A76E9">
        <w:rPr>
          <w:sz w:val="28"/>
          <w:szCs w:val="28"/>
        </w:rPr>
        <w:t>кв.м</w:t>
      </w:r>
      <w:proofErr w:type="spellEnd"/>
      <w:r w:rsidRPr="007A76E9">
        <w:rPr>
          <w:sz w:val="28"/>
          <w:szCs w:val="28"/>
        </w:rPr>
        <w:t>.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Выполнены работы по расширению, устройству обочин по ул. Окружная общей площадью 1050 </w:t>
      </w:r>
      <w:proofErr w:type="spellStart"/>
      <w:proofErr w:type="gramStart"/>
      <w:r w:rsidRPr="007A76E9">
        <w:rPr>
          <w:sz w:val="28"/>
          <w:szCs w:val="28"/>
        </w:rPr>
        <w:t>кв.м</w:t>
      </w:r>
      <w:proofErr w:type="spellEnd"/>
      <w:proofErr w:type="gramEnd"/>
      <w:r w:rsidRPr="007A76E9">
        <w:rPr>
          <w:sz w:val="28"/>
          <w:szCs w:val="28"/>
        </w:rPr>
        <w:t xml:space="preserve"> на сумму 294 тыс. руб.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Выполнено устройство деревянной пешеходной дорожки по адресу: с. Мамоны, проулки между ул. Садовая – ул. Совхозная, ул. Совхозная – ул. Солнечная, ул. Солнечная – ул. Новая на сумму 294 тыс. руб., по исторически сложившемуся маршруту до общеобразовательного учреждения.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Другие дорожные работы на общую сумму 1,1 млн. руб.: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- произведены укрепление и расширение обочин по ул. Береговая от ул. Центральной до хоккейного корта, по ул. Окружной от пер. Майский до ул. Совхозная; 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- проведены работы на территории с. Мамоны по увеличению пропускной способности дренажных и сточных канав с укладкой переливных </w:t>
      </w:r>
      <w:r w:rsidRPr="007A76E9">
        <w:rPr>
          <w:sz w:val="28"/>
          <w:szCs w:val="28"/>
        </w:rPr>
        <w:lastRenderedPageBreak/>
        <w:t>труб, диаметром 1 м. на ул. Новой и на ул. Лесная;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- в </w:t>
      </w:r>
      <w:proofErr w:type="spellStart"/>
      <w:r w:rsidRPr="007A76E9">
        <w:rPr>
          <w:sz w:val="28"/>
          <w:szCs w:val="28"/>
        </w:rPr>
        <w:t>мкр</w:t>
      </w:r>
      <w:proofErr w:type="spellEnd"/>
      <w:r w:rsidRPr="007A76E9">
        <w:rPr>
          <w:sz w:val="28"/>
          <w:szCs w:val="28"/>
        </w:rPr>
        <w:t xml:space="preserve">. Южный на в месте присоединения с </w:t>
      </w:r>
      <w:proofErr w:type="spellStart"/>
      <w:r w:rsidRPr="007A76E9">
        <w:rPr>
          <w:sz w:val="28"/>
          <w:szCs w:val="28"/>
        </w:rPr>
        <w:t>мкр</w:t>
      </w:r>
      <w:proofErr w:type="spellEnd"/>
      <w:r w:rsidRPr="007A76E9">
        <w:rPr>
          <w:sz w:val="28"/>
          <w:szCs w:val="28"/>
        </w:rPr>
        <w:t>. Западный, вдоль пер. Благодатный до ул. Раздольная, также вдоль ул. Солнечная были проведены ландшафтные работы, направленные на водоотведение ливневых стоков и талых вод, а также была произведена укладка трубы большего диаметра;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- также от ул. Солнечной до ул. Раздольная в </w:t>
      </w:r>
      <w:proofErr w:type="spellStart"/>
      <w:r w:rsidRPr="007A76E9">
        <w:rPr>
          <w:sz w:val="28"/>
          <w:szCs w:val="28"/>
        </w:rPr>
        <w:t>мкр</w:t>
      </w:r>
      <w:proofErr w:type="spellEnd"/>
      <w:r w:rsidRPr="007A76E9">
        <w:rPr>
          <w:sz w:val="28"/>
          <w:szCs w:val="28"/>
        </w:rPr>
        <w:t xml:space="preserve">. Западный было сформировано дорожное полотно до ДНТ «Атлас» (на сумму 107 500 руб.) с дальнейшим </w:t>
      </w:r>
      <w:proofErr w:type="spellStart"/>
      <w:r w:rsidRPr="007A76E9">
        <w:rPr>
          <w:sz w:val="28"/>
          <w:szCs w:val="28"/>
        </w:rPr>
        <w:t>грейдированием</w:t>
      </w:r>
      <w:proofErr w:type="spellEnd"/>
      <w:r w:rsidRPr="007A76E9">
        <w:rPr>
          <w:sz w:val="28"/>
          <w:szCs w:val="28"/>
        </w:rPr>
        <w:t xml:space="preserve"> и отсыпкой ПГС.</w:t>
      </w:r>
    </w:p>
    <w:p w:rsidR="007A76E9" w:rsidRPr="007A76E9" w:rsidRDefault="007A76E9" w:rsidP="007A76E9">
      <w:pPr>
        <w:suppressAutoHyphens w:val="0"/>
        <w:ind w:firstLine="709"/>
        <w:jc w:val="both"/>
        <w:rPr>
          <w:b/>
          <w:sz w:val="28"/>
          <w:szCs w:val="28"/>
        </w:rPr>
      </w:pPr>
      <w:r w:rsidRPr="007A76E9">
        <w:rPr>
          <w:b/>
          <w:sz w:val="28"/>
          <w:szCs w:val="28"/>
        </w:rPr>
        <w:t>д. Малая Еланка: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- выполнен ремонт дороги с укладкой асфальтобетонного покрытия, от ул. Пролетарская до ул. Полевая по ул. Мелиораторов площадью 3816 </w:t>
      </w:r>
      <w:proofErr w:type="spellStart"/>
      <w:proofErr w:type="gramStart"/>
      <w:r w:rsidRPr="007A76E9">
        <w:rPr>
          <w:sz w:val="28"/>
          <w:szCs w:val="28"/>
        </w:rPr>
        <w:t>кв.м</w:t>
      </w:r>
      <w:proofErr w:type="spellEnd"/>
      <w:proofErr w:type="gramEnd"/>
      <w:r w:rsidRPr="007A76E9">
        <w:rPr>
          <w:sz w:val="28"/>
          <w:szCs w:val="28"/>
        </w:rPr>
        <w:t xml:space="preserve"> на сумму 5 323 908,59 руб. 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- произведено устройство, формирование нового гравийного дорожного полотна в д. Малая Еланка, от ул. Пролетарская до кладбища, на сумму 596 000 руб. 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В 2019 году закупка ПГС была произведена по нескольким муниципальным контрактам на сумму 3 678 878,68 руб. общим объемом 12079 тонн. По условиям контрактов, доставка песчано-гравийной смеси производилась на площадку для складирования на ул. Центральной с. Мамоны, где в последствии был подсчет фактического объема поставки специализированной организацией (маркшейдер геодезист), что позволило получить запрашиваемый объем без недостачи по низкой цене (понижение стоимости контракта на аукционе было более чем на 40% при закупке).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Распределение ПГС производилось преимущественно на улично-дорожную сеть с. Мамоны, и </w:t>
      </w:r>
      <w:proofErr w:type="spellStart"/>
      <w:r w:rsidRPr="007A76E9">
        <w:rPr>
          <w:sz w:val="28"/>
          <w:szCs w:val="28"/>
        </w:rPr>
        <w:t>мкр</w:t>
      </w:r>
      <w:proofErr w:type="spellEnd"/>
      <w:r w:rsidRPr="007A76E9">
        <w:rPr>
          <w:sz w:val="28"/>
          <w:szCs w:val="28"/>
        </w:rPr>
        <w:t xml:space="preserve">. Западный. Распределение основывалось на обращениях граждан, а также по решению рабочей группы. Доставка ПГС осуществлялось организацией по муниципальному контракту, с оплатой по факту использованных </w:t>
      </w:r>
      <w:proofErr w:type="spellStart"/>
      <w:r w:rsidRPr="007A76E9">
        <w:rPr>
          <w:sz w:val="28"/>
          <w:szCs w:val="28"/>
        </w:rPr>
        <w:t>моточасов</w:t>
      </w:r>
      <w:proofErr w:type="spellEnd"/>
      <w:r w:rsidRPr="007A76E9">
        <w:rPr>
          <w:sz w:val="28"/>
          <w:szCs w:val="28"/>
        </w:rPr>
        <w:t xml:space="preserve">. 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В начале 2019 года был заключен муниципальный контракт на зимнее и летнее содержание дорог местного значения с обслуживающей организацией - ООО «АРЦАЙТ» на сумму 2,6 млн. руб. (2 599 998 руб.) В соответствии с техническим заданием выполнены следующие виды работ: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Зимний период:</w:t>
      </w:r>
    </w:p>
    <w:p w:rsidR="007A76E9" w:rsidRPr="007A76E9" w:rsidRDefault="007A76E9" w:rsidP="007A76E9">
      <w:pPr>
        <w:tabs>
          <w:tab w:val="left" w:pos="284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•</w:t>
      </w:r>
      <w:r w:rsidRPr="007A76E9">
        <w:rPr>
          <w:sz w:val="28"/>
          <w:szCs w:val="28"/>
        </w:rPr>
        <w:tab/>
        <w:t xml:space="preserve">Работы по очистке проезжей части от снега – 420 тыс. </w:t>
      </w:r>
      <w:proofErr w:type="spellStart"/>
      <w:proofErr w:type="gramStart"/>
      <w:r w:rsidRPr="007A76E9">
        <w:rPr>
          <w:sz w:val="28"/>
          <w:szCs w:val="28"/>
        </w:rPr>
        <w:t>кв.м</w:t>
      </w:r>
      <w:proofErr w:type="spellEnd"/>
      <w:proofErr w:type="gramEnd"/>
    </w:p>
    <w:p w:rsidR="007A76E9" w:rsidRPr="007A76E9" w:rsidRDefault="007A76E9" w:rsidP="007A76E9">
      <w:pPr>
        <w:tabs>
          <w:tab w:val="left" w:pos="284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•</w:t>
      </w:r>
      <w:r w:rsidRPr="007A76E9">
        <w:rPr>
          <w:sz w:val="28"/>
          <w:szCs w:val="28"/>
        </w:rPr>
        <w:tab/>
        <w:t>Работы по очистке обочин – 35 км.</w:t>
      </w:r>
    </w:p>
    <w:p w:rsidR="007A76E9" w:rsidRPr="007A76E9" w:rsidRDefault="007A76E9" w:rsidP="007A76E9">
      <w:pPr>
        <w:tabs>
          <w:tab w:val="left" w:pos="284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•</w:t>
      </w:r>
      <w:r w:rsidRPr="007A76E9">
        <w:rPr>
          <w:sz w:val="28"/>
          <w:szCs w:val="28"/>
        </w:rPr>
        <w:tab/>
        <w:t xml:space="preserve">Обработка </w:t>
      </w:r>
      <w:proofErr w:type="spellStart"/>
      <w:r w:rsidRPr="007A76E9">
        <w:rPr>
          <w:sz w:val="28"/>
          <w:szCs w:val="28"/>
        </w:rPr>
        <w:t>противогололедным</w:t>
      </w:r>
      <w:proofErr w:type="spellEnd"/>
      <w:r w:rsidRPr="007A76E9">
        <w:rPr>
          <w:sz w:val="28"/>
          <w:szCs w:val="28"/>
        </w:rPr>
        <w:t xml:space="preserve"> материалом проезжей части – 1 014 300 </w:t>
      </w:r>
      <w:proofErr w:type="spellStart"/>
      <w:proofErr w:type="gramStart"/>
      <w:r w:rsidRPr="007A76E9">
        <w:rPr>
          <w:sz w:val="28"/>
          <w:szCs w:val="28"/>
        </w:rPr>
        <w:t>кв.м</w:t>
      </w:r>
      <w:proofErr w:type="spellEnd"/>
      <w:proofErr w:type="gramEnd"/>
    </w:p>
    <w:p w:rsidR="007A76E9" w:rsidRPr="007A76E9" w:rsidRDefault="007A76E9" w:rsidP="007A76E9">
      <w:pPr>
        <w:tabs>
          <w:tab w:val="left" w:pos="284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Летний период:</w:t>
      </w:r>
    </w:p>
    <w:p w:rsidR="007A76E9" w:rsidRPr="007A76E9" w:rsidRDefault="007A76E9" w:rsidP="007A76E9">
      <w:pPr>
        <w:tabs>
          <w:tab w:val="left" w:pos="284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•</w:t>
      </w:r>
      <w:r w:rsidRPr="007A76E9">
        <w:rPr>
          <w:sz w:val="28"/>
          <w:szCs w:val="28"/>
        </w:rPr>
        <w:tab/>
        <w:t xml:space="preserve">Восстановление профиля автогрейдером с добавлением нового материала 12,6 тыс. </w:t>
      </w:r>
      <w:proofErr w:type="spellStart"/>
      <w:proofErr w:type="gramStart"/>
      <w:r w:rsidRPr="007A76E9">
        <w:rPr>
          <w:sz w:val="28"/>
          <w:szCs w:val="28"/>
        </w:rPr>
        <w:t>кв.м</w:t>
      </w:r>
      <w:proofErr w:type="spellEnd"/>
      <w:proofErr w:type="gramEnd"/>
    </w:p>
    <w:p w:rsidR="007A76E9" w:rsidRPr="007A76E9" w:rsidRDefault="007A76E9" w:rsidP="007A76E9">
      <w:pPr>
        <w:tabs>
          <w:tab w:val="left" w:pos="284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•</w:t>
      </w:r>
      <w:r w:rsidRPr="007A76E9">
        <w:rPr>
          <w:sz w:val="28"/>
          <w:szCs w:val="28"/>
        </w:rPr>
        <w:tab/>
        <w:t xml:space="preserve">Восстановление профиля автогрейдером 63 тыс. </w:t>
      </w:r>
      <w:proofErr w:type="spellStart"/>
      <w:r w:rsidRPr="007A76E9">
        <w:rPr>
          <w:sz w:val="28"/>
          <w:szCs w:val="28"/>
        </w:rPr>
        <w:t>кв.м</w:t>
      </w:r>
      <w:proofErr w:type="spellEnd"/>
      <w:r w:rsidRPr="007A76E9">
        <w:rPr>
          <w:sz w:val="28"/>
          <w:szCs w:val="28"/>
        </w:rPr>
        <w:t>.</w:t>
      </w:r>
    </w:p>
    <w:p w:rsidR="007A76E9" w:rsidRPr="007A76E9" w:rsidRDefault="007A76E9" w:rsidP="007A76E9">
      <w:pPr>
        <w:tabs>
          <w:tab w:val="left" w:pos="284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•</w:t>
      </w:r>
      <w:r w:rsidRPr="007A76E9">
        <w:rPr>
          <w:sz w:val="28"/>
          <w:szCs w:val="28"/>
        </w:rPr>
        <w:tab/>
        <w:t xml:space="preserve">Профилирование дорог автогрейдером 583 тыс. </w:t>
      </w:r>
      <w:proofErr w:type="spellStart"/>
      <w:proofErr w:type="gramStart"/>
      <w:r w:rsidRPr="007A76E9">
        <w:rPr>
          <w:sz w:val="28"/>
          <w:szCs w:val="28"/>
        </w:rPr>
        <w:t>кв.м</w:t>
      </w:r>
      <w:proofErr w:type="spellEnd"/>
      <w:proofErr w:type="gramEnd"/>
    </w:p>
    <w:p w:rsidR="007A76E9" w:rsidRPr="007A76E9" w:rsidRDefault="007A76E9" w:rsidP="007A76E9">
      <w:pPr>
        <w:tabs>
          <w:tab w:val="left" w:pos="284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•</w:t>
      </w:r>
      <w:r w:rsidRPr="007A76E9">
        <w:rPr>
          <w:sz w:val="28"/>
          <w:szCs w:val="28"/>
        </w:rPr>
        <w:tab/>
        <w:t>Восстановление профиля водоотводных канав 23 км.</w:t>
      </w:r>
    </w:p>
    <w:p w:rsidR="007A76E9" w:rsidRPr="007A76E9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Все запланированные работы были выполнены в соответствие с техническим заданием в срок и в полном объеме. Приоритетом в проведении </w:t>
      </w:r>
      <w:r w:rsidRPr="007A76E9">
        <w:rPr>
          <w:sz w:val="28"/>
          <w:szCs w:val="28"/>
        </w:rPr>
        <w:lastRenderedPageBreak/>
        <w:t>текущего обслуживания пользовались дороги местного значения по маршруту движения школьного автобуса, аварийные участки дорог с учетом сезона и погодных условий.</w:t>
      </w:r>
    </w:p>
    <w:p w:rsidR="00887010" w:rsidRDefault="007A76E9" w:rsidP="007A76E9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Распределение ПГС и </w:t>
      </w:r>
      <w:proofErr w:type="spellStart"/>
      <w:r w:rsidRPr="007A76E9">
        <w:rPr>
          <w:sz w:val="28"/>
          <w:szCs w:val="28"/>
        </w:rPr>
        <w:t>грейдирование</w:t>
      </w:r>
      <w:proofErr w:type="spellEnd"/>
      <w:r w:rsidRPr="007A76E9">
        <w:rPr>
          <w:sz w:val="28"/>
          <w:szCs w:val="28"/>
        </w:rPr>
        <w:t xml:space="preserve"> в 2019 году производилось на основании обращения граждан </w:t>
      </w:r>
    </w:p>
    <w:p w:rsidR="00887010" w:rsidRDefault="007A76E9" w:rsidP="00887010">
      <w:pPr>
        <w:suppressAutoHyphens w:val="0"/>
        <w:ind w:firstLine="709"/>
        <w:jc w:val="both"/>
        <w:rPr>
          <w:sz w:val="28"/>
          <w:szCs w:val="28"/>
        </w:rPr>
      </w:pPr>
      <w:r w:rsidRPr="00887010">
        <w:rPr>
          <w:b/>
          <w:sz w:val="28"/>
          <w:szCs w:val="28"/>
        </w:rPr>
        <w:t>с. Мамоны</w:t>
      </w:r>
      <w:r w:rsidRPr="007A76E9">
        <w:rPr>
          <w:sz w:val="28"/>
          <w:szCs w:val="28"/>
        </w:rPr>
        <w:t>:</w:t>
      </w:r>
      <w:r w:rsidR="00887010">
        <w:rPr>
          <w:sz w:val="28"/>
          <w:szCs w:val="28"/>
        </w:rPr>
        <w:t xml:space="preserve"> </w:t>
      </w:r>
      <w:r w:rsidRPr="007A76E9">
        <w:rPr>
          <w:sz w:val="28"/>
          <w:szCs w:val="28"/>
        </w:rPr>
        <w:t>пер. Майский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Майская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Удачная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Урожайная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Светлая</w:t>
      </w:r>
      <w:r w:rsidR="00887010">
        <w:rPr>
          <w:sz w:val="28"/>
          <w:szCs w:val="28"/>
        </w:rPr>
        <w:t>, у</w:t>
      </w:r>
      <w:r w:rsidRPr="007A76E9">
        <w:rPr>
          <w:sz w:val="28"/>
          <w:szCs w:val="28"/>
        </w:rPr>
        <w:t>л. Лунная</w:t>
      </w:r>
      <w:r w:rsidR="00887010">
        <w:rPr>
          <w:sz w:val="28"/>
          <w:szCs w:val="28"/>
        </w:rPr>
        <w:t>, у</w:t>
      </w:r>
      <w:r w:rsidRPr="007A76E9">
        <w:rPr>
          <w:sz w:val="28"/>
          <w:szCs w:val="28"/>
        </w:rPr>
        <w:t>л. Звездная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Черемуховая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Счастливая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Ольховая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Спортивная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Ракитная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Горная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Южная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Сиреневая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пер. Луговой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 xml:space="preserve">ул. </w:t>
      </w:r>
      <w:proofErr w:type="spellStart"/>
      <w:r w:rsidRPr="007A76E9">
        <w:rPr>
          <w:sz w:val="28"/>
          <w:szCs w:val="28"/>
        </w:rPr>
        <w:t>Чуприха</w:t>
      </w:r>
      <w:proofErr w:type="spellEnd"/>
      <w:r w:rsidR="00887010">
        <w:rPr>
          <w:sz w:val="28"/>
          <w:szCs w:val="28"/>
        </w:rPr>
        <w:t>;</w:t>
      </w:r>
    </w:p>
    <w:p w:rsidR="007A76E9" w:rsidRPr="007A76E9" w:rsidRDefault="007A76E9" w:rsidP="00887010">
      <w:pPr>
        <w:suppressAutoHyphens w:val="0"/>
        <w:ind w:firstLine="709"/>
        <w:jc w:val="both"/>
        <w:rPr>
          <w:sz w:val="28"/>
          <w:szCs w:val="28"/>
        </w:rPr>
      </w:pPr>
      <w:r w:rsidRPr="007A76E9">
        <w:rPr>
          <w:b/>
          <w:sz w:val="28"/>
          <w:szCs w:val="28"/>
        </w:rPr>
        <w:t xml:space="preserve">с. </w:t>
      </w:r>
      <w:proofErr w:type="gramStart"/>
      <w:r w:rsidRPr="007A76E9">
        <w:rPr>
          <w:b/>
          <w:sz w:val="28"/>
          <w:szCs w:val="28"/>
        </w:rPr>
        <w:t>Мамоны</w:t>
      </w:r>
      <w:r w:rsidR="00887010">
        <w:rPr>
          <w:b/>
          <w:sz w:val="28"/>
          <w:szCs w:val="28"/>
        </w:rPr>
        <w:t xml:space="preserve"> </w:t>
      </w:r>
      <w:r w:rsidRPr="007A76E9">
        <w:rPr>
          <w:b/>
          <w:sz w:val="28"/>
          <w:szCs w:val="28"/>
        </w:rPr>
        <w:t xml:space="preserve"> </w:t>
      </w:r>
      <w:proofErr w:type="spellStart"/>
      <w:r w:rsidRPr="007A76E9">
        <w:rPr>
          <w:b/>
          <w:sz w:val="28"/>
          <w:szCs w:val="28"/>
        </w:rPr>
        <w:t>мкр</w:t>
      </w:r>
      <w:proofErr w:type="spellEnd"/>
      <w:proofErr w:type="gramEnd"/>
      <w:r w:rsidRPr="007A76E9">
        <w:rPr>
          <w:b/>
          <w:sz w:val="28"/>
          <w:szCs w:val="28"/>
        </w:rPr>
        <w:t xml:space="preserve">. </w:t>
      </w:r>
      <w:proofErr w:type="spellStart"/>
      <w:proofErr w:type="gramStart"/>
      <w:r w:rsidRPr="007A76E9">
        <w:rPr>
          <w:b/>
          <w:sz w:val="28"/>
          <w:szCs w:val="28"/>
        </w:rPr>
        <w:t>Западный:</w:t>
      </w:r>
      <w:r w:rsidRPr="007A76E9">
        <w:rPr>
          <w:sz w:val="28"/>
          <w:szCs w:val="28"/>
        </w:rPr>
        <w:t>пер</w:t>
      </w:r>
      <w:proofErr w:type="spellEnd"/>
      <w:r w:rsidRPr="007A76E9">
        <w:rPr>
          <w:sz w:val="28"/>
          <w:szCs w:val="28"/>
        </w:rPr>
        <w:t>.</w:t>
      </w:r>
      <w:proofErr w:type="gramEnd"/>
      <w:r w:rsidRPr="007A76E9">
        <w:rPr>
          <w:sz w:val="28"/>
          <w:szCs w:val="28"/>
        </w:rPr>
        <w:t xml:space="preserve"> Лыжные горы (выполнено соединение проулков)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пер. Загородный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 xml:space="preserve">пер. Ольховый (выполнено планирование и формирование дорожного полотна, снос деревьев) 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 xml:space="preserve">ул. </w:t>
      </w:r>
      <w:proofErr w:type="spellStart"/>
      <w:r w:rsidRPr="007A76E9">
        <w:rPr>
          <w:sz w:val="28"/>
          <w:szCs w:val="28"/>
        </w:rPr>
        <w:t>Аквапарковая</w:t>
      </w:r>
      <w:proofErr w:type="spellEnd"/>
      <w:r w:rsidRPr="007A76E9">
        <w:rPr>
          <w:sz w:val="28"/>
          <w:szCs w:val="28"/>
        </w:rPr>
        <w:t xml:space="preserve"> (расширение дорожного полотна)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Детская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Загородная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Инженерная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Лесной проезд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 xml:space="preserve">ул. </w:t>
      </w:r>
      <w:proofErr w:type="spellStart"/>
      <w:r w:rsidRPr="007A76E9">
        <w:rPr>
          <w:sz w:val="28"/>
          <w:szCs w:val="28"/>
        </w:rPr>
        <w:t>Палагинская</w:t>
      </w:r>
      <w:proofErr w:type="spellEnd"/>
      <w:r w:rsidRPr="007A76E9">
        <w:rPr>
          <w:sz w:val="28"/>
          <w:szCs w:val="28"/>
        </w:rPr>
        <w:t xml:space="preserve"> –ул. Инженерная </w:t>
      </w:r>
      <w:r w:rsidR="00887010">
        <w:rPr>
          <w:sz w:val="28"/>
          <w:szCs w:val="28"/>
        </w:rPr>
        <w:t>, у</w:t>
      </w:r>
      <w:r w:rsidRPr="007A76E9">
        <w:rPr>
          <w:sz w:val="28"/>
          <w:szCs w:val="28"/>
        </w:rPr>
        <w:t>л. Полевая и переулки ул. Полевой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Удачная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Гл. Проезд</w:t>
      </w:r>
      <w:r w:rsidR="00887010">
        <w:rPr>
          <w:sz w:val="28"/>
          <w:szCs w:val="28"/>
        </w:rPr>
        <w:t xml:space="preserve">, </w:t>
      </w:r>
      <w:proofErr w:type="spellStart"/>
      <w:r w:rsidRPr="007A76E9">
        <w:rPr>
          <w:sz w:val="28"/>
          <w:szCs w:val="28"/>
        </w:rPr>
        <w:t>Пр.Радиан.</w:t>
      </w:r>
      <w:r w:rsidR="00887010">
        <w:rPr>
          <w:sz w:val="28"/>
          <w:szCs w:val="28"/>
        </w:rPr>
        <w:t>;</w:t>
      </w:r>
      <w:r w:rsidRPr="007A76E9">
        <w:rPr>
          <w:b/>
          <w:sz w:val="28"/>
          <w:szCs w:val="28"/>
        </w:rPr>
        <w:t>с</w:t>
      </w:r>
      <w:proofErr w:type="spellEnd"/>
      <w:r w:rsidRPr="007A76E9">
        <w:rPr>
          <w:b/>
          <w:sz w:val="28"/>
          <w:szCs w:val="28"/>
        </w:rPr>
        <w:t xml:space="preserve">. Мамоны </w:t>
      </w:r>
      <w:proofErr w:type="spellStart"/>
      <w:r w:rsidRPr="007A76E9">
        <w:rPr>
          <w:b/>
          <w:sz w:val="28"/>
          <w:szCs w:val="28"/>
        </w:rPr>
        <w:t>мкр</w:t>
      </w:r>
      <w:proofErr w:type="spellEnd"/>
      <w:r w:rsidRPr="007A76E9">
        <w:rPr>
          <w:b/>
          <w:sz w:val="28"/>
          <w:szCs w:val="28"/>
        </w:rPr>
        <w:t xml:space="preserve">. Южный: </w:t>
      </w:r>
      <w:r w:rsidRPr="007A76E9">
        <w:rPr>
          <w:sz w:val="28"/>
          <w:szCs w:val="28"/>
        </w:rPr>
        <w:t>Пер. Благодатный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>Ул. Солнечная</w:t>
      </w:r>
      <w:r w:rsidR="00887010">
        <w:rPr>
          <w:sz w:val="28"/>
          <w:szCs w:val="28"/>
        </w:rPr>
        <w:t xml:space="preserve">, </w:t>
      </w:r>
      <w:r w:rsidRPr="007A76E9">
        <w:rPr>
          <w:sz w:val="28"/>
          <w:szCs w:val="28"/>
        </w:rPr>
        <w:t xml:space="preserve">Ул. Солнечная – ул. Раздольная (формирование дорожного полотна, </w:t>
      </w:r>
      <w:proofErr w:type="spellStart"/>
      <w:r w:rsidRPr="007A76E9">
        <w:rPr>
          <w:sz w:val="28"/>
          <w:szCs w:val="28"/>
        </w:rPr>
        <w:t>грейдирование</w:t>
      </w:r>
      <w:proofErr w:type="spellEnd"/>
      <w:r w:rsidRPr="007A76E9">
        <w:rPr>
          <w:sz w:val="28"/>
          <w:szCs w:val="28"/>
        </w:rPr>
        <w:t>, отсыпка ПГС</w:t>
      </w:r>
      <w:proofErr w:type="gramStart"/>
      <w:r w:rsidRPr="007A76E9">
        <w:rPr>
          <w:sz w:val="28"/>
          <w:szCs w:val="28"/>
        </w:rPr>
        <w:t xml:space="preserve">) </w:t>
      </w:r>
      <w:r w:rsidR="00887010">
        <w:rPr>
          <w:sz w:val="28"/>
          <w:szCs w:val="28"/>
        </w:rPr>
        <w:t>,</w:t>
      </w:r>
      <w:proofErr w:type="gramEnd"/>
      <w:r w:rsidR="00887010">
        <w:rPr>
          <w:sz w:val="28"/>
          <w:szCs w:val="28"/>
        </w:rPr>
        <w:t xml:space="preserve"> </w:t>
      </w:r>
      <w:r w:rsidRPr="007A76E9">
        <w:rPr>
          <w:sz w:val="28"/>
          <w:szCs w:val="28"/>
        </w:rPr>
        <w:t>Ул. Раздольная (ДНТ Атлас)</w:t>
      </w:r>
    </w:p>
    <w:p w:rsidR="007A76E9" w:rsidRPr="007A76E9" w:rsidRDefault="007A76E9" w:rsidP="007A76E9">
      <w:pPr>
        <w:tabs>
          <w:tab w:val="left" w:pos="993"/>
        </w:tabs>
        <w:suppressAutoHyphens w:val="0"/>
        <w:ind w:firstLine="709"/>
        <w:jc w:val="both"/>
        <w:rPr>
          <w:b/>
          <w:sz w:val="28"/>
          <w:szCs w:val="28"/>
        </w:rPr>
      </w:pPr>
      <w:r w:rsidRPr="007A76E9">
        <w:rPr>
          <w:b/>
          <w:sz w:val="28"/>
          <w:szCs w:val="28"/>
        </w:rPr>
        <w:t xml:space="preserve">з. </w:t>
      </w:r>
      <w:proofErr w:type="spellStart"/>
      <w:r w:rsidRPr="007A76E9">
        <w:rPr>
          <w:b/>
          <w:sz w:val="28"/>
          <w:szCs w:val="28"/>
        </w:rPr>
        <w:t>Вдовино</w:t>
      </w:r>
      <w:proofErr w:type="spellEnd"/>
      <w:r w:rsidRPr="007A76E9">
        <w:rPr>
          <w:b/>
          <w:sz w:val="28"/>
          <w:szCs w:val="28"/>
        </w:rPr>
        <w:t xml:space="preserve">: </w:t>
      </w:r>
    </w:p>
    <w:p w:rsidR="007A76E9" w:rsidRPr="007A76E9" w:rsidRDefault="007A76E9" w:rsidP="007A76E9">
      <w:pPr>
        <w:pStyle w:val="a5"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>Локальн</w:t>
      </w:r>
      <w:r w:rsidR="00887010">
        <w:rPr>
          <w:sz w:val="28"/>
          <w:szCs w:val="28"/>
        </w:rPr>
        <w:t>ое</w:t>
      </w:r>
      <w:r w:rsidRPr="007A76E9">
        <w:rPr>
          <w:sz w:val="28"/>
          <w:szCs w:val="28"/>
        </w:rPr>
        <w:t xml:space="preserve"> обслуживание дорожного полотна по ул. Дорожная, по обращениям граждан</w:t>
      </w:r>
    </w:p>
    <w:p w:rsidR="007A76E9" w:rsidRPr="007A76E9" w:rsidRDefault="007A76E9" w:rsidP="007A76E9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д. Малая Еланка: </w:t>
      </w:r>
    </w:p>
    <w:p w:rsidR="007A76E9" w:rsidRPr="007A76E9" w:rsidRDefault="007A76E9" w:rsidP="007A76E9">
      <w:pPr>
        <w:pStyle w:val="a5"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A76E9">
        <w:rPr>
          <w:sz w:val="28"/>
          <w:szCs w:val="28"/>
        </w:rPr>
        <w:t xml:space="preserve">Формирование дорожного полотна от ул. Пролетарская до кладбища </w:t>
      </w:r>
    </w:p>
    <w:p w:rsidR="007A76E9" w:rsidRDefault="007A76E9" w:rsidP="007A76E9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BA483A" w:rsidRDefault="00BA483A" w:rsidP="00BA483A">
      <w:pPr>
        <w:ind w:left="644"/>
        <w:contextualSpacing/>
        <w:jc w:val="center"/>
        <w:rPr>
          <w:sz w:val="24"/>
          <w:szCs w:val="24"/>
          <w:lang w:eastAsia="ru-RU"/>
        </w:rPr>
      </w:pPr>
      <w:r w:rsidRPr="00E03C6C">
        <w:rPr>
          <w:b/>
          <w:sz w:val="28"/>
          <w:szCs w:val="28"/>
          <w:lang w:eastAsia="ru-RU"/>
        </w:rPr>
        <w:t xml:space="preserve">ОТЧЕТ О РАБОТЕ МКУК </w:t>
      </w:r>
      <w:proofErr w:type="gramStart"/>
      <w:r w:rsidRPr="00E03C6C">
        <w:rPr>
          <w:b/>
          <w:sz w:val="28"/>
          <w:szCs w:val="28"/>
          <w:lang w:eastAsia="ru-RU"/>
        </w:rPr>
        <w:t>КСЦ  за</w:t>
      </w:r>
      <w:proofErr w:type="gramEnd"/>
      <w:r w:rsidRPr="00E03C6C">
        <w:rPr>
          <w:b/>
          <w:sz w:val="28"/>
          <w:szCs w:val="28"/>
          <w:lang w:eastAsia="ru-RU"/>
        </w:rPr>
        <w:t xml:space="preserve"> 2019 год</w:t>
      </w:r>
    </w:p>
    <w:p w:rsidR="00BA483A" w:rsidRPr="00E03C6C" w:rsidRDefault="00BA483A" w:rsidP="00BA483A">
      <w:pPr>
        <w:tabs>
          <w:tab w:val="left" w:pos="0"/>
        </w:tabs>
        <w:suppressAutoHyphens w:val="0"/>
        <w:ind w:firstLine="709"/>
        <w:contextualSpacing/>
        <w:jc w:val="both"/>
        <w:rPr>
          <w:i/>
          <w:sz w:val="28"/>
          <w:szCs w:val="28"/>
          <w:lang w:eastAsia="ru-RU"/>
        </w:rPr>
      </w:pPr>
      <w:r w:rsidRPr="00E03C6C">
        <w:rPr>
          <w:sz w:val="28"/>
          <w:szCs w:val="28"/>
          <w:lang w:eastAsia="ru-RU"/>
        </w:rPr>
        <w:t>Основными направлениями</w:t>
      </w:r>
      <w:r>
        <w:rPr>
          <w:sz w:val="28"/>
          <w:szCs w:val="28"/>
          <w:lang w:eastAsia="ru-RU"/>
        </w:rPr>
        <w:t xml:space="preserve"> </w:t>
      </w:r>
      <w:r w:rsidRPr="00E03C6C">
        <w:rPr>
          <w:sz w:val="28"/>
          <w:szCs w:val="28"/>
          <w:lang w:eastAsia="ru-RU"/>
        </w:rPr>
        <w:t xml:space="preserve">культурной политики, стоящими перед коллективом </w:t>
      </w:r>
      <w:r>
        <w:rPr>
          <w:sz w:val="28"/>
          <w:szCs w:val="28"/>
          <w:lang w:eastAsia="ru-RU"/>
        </w:rPr>
        <w:t>МКУК «</w:t>
      </w:r>
      <w:r>
        <w:rPr>
          <w:sz w:val="28"/>
          <w:szCs w:val="28"/>
          <w:lang w:eastAsia="ru-RU"/>
        </w:rPr>
        <w:t xml:space="preserve">Культурно-спортивный центр» на </w:t>
      </w:r>
      <w:r w:rsidRPr="00E03C6C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19 год, были</w:t>
      </w:r>
      <w:r w:rsidRPr="00E03C6C">
        <w:rPr>
          <w:sz w:val="28"/>
          <w:szCs w:val="28"/>
          <w:lang w:eastAsia="ru-RU"/>
        </w:rPr>
        <w:t>:</w:t>
      </w:r>
    </w:p>
    <w:p w:rsidR="00BA483A" w:rsidRPr="000C514C" w:rsidRDefault="00BA483A" w:rsidP="00BA483A">
      <w:pPr>
        <w:pStyle w:val="ac"/>
        <w:widowControl w:val="0"/>
        <w:tabs>
          <w:tab w:val="left" w:pos="188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-</w:t>
      </w:r>
      <w:r w:rsidRPr="000C514C">
        <w:rPr>
          <w:rFonts w:ascii="Times New Roman" w:hAnsi="Times New Roman" w:cs="Times New Roman"/>
          <w:sz w:val="28"/>
          <w:szCs w:val="28"/>
          <w:lang w:bidi="en-US"/>
        </w:rPr>
        <w:t xml:space="preserve"> Обеспечение интересного содержательного досуга населения, использование свободного времени в направлении развития духовного и физического потенциала каждого человек</w:t>
      </w:r>
      <w:r>
        <w:rPr>
          <w:rFonts w:ascii="Times New Roman" w:hAnsi="Times New Roman" w:cs="Times New Roman"/>
          <w:sz w:val="28"/>
          <w:szCs w:val="28"/>
          <w:lang w:bidi="en-US"/>
        </w:rPr>
        <w:t>а.</w:t>
      </w:r>
    </w:p>
    <w:p w:rsidR="00BA483A" w:rsidRPr="000C514C" w:rsidRDefault="00BA483A" w:rsidP="00BA483A">
      <w:pPr>
        <w:pStyle w:val="ac"/>
        <w:widowControl w:val="0"/>
        <w:tabs>
          <w:tab w:val="left" w:pos="188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C514C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0C514C">
        <w:rPr>
          <w:rFonts w:ascii="Times New Roman" w:hAnsi="Times New Roman" w:cs="Times New Roman"/>
          <w:sz w:val="28"/>
          <w:szCs w:val="28"/>
        </w:rPr>
        <w:t>Создание условий и возможностей для максимального вовлечения жителей в различные формы творческой, спортивной и культурно-досуговой деятельности с использованием современных технологий.</w:t>
      </w:r>
    </w:p>
    <w:p w:rsidR="00BA483A" w:rsidRPr="00316EB2" w:rsidRDefault="00BA483A" w:rsidP="00BA483A">
      <w:pPr>
        <w:pStyle w:val="ac"/>
        <w:widowControl w:val="0"/>
        <w:tabs>
          <w:tab w:val="left" w:pos="188"/>
        </w:tabs>
        <w:spacing w:after="0"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0C514C">
        <w:rPr>
          <w:rFonts w:ascii="Times New Roman" w:hAnsi="Times New Roman" w:cs="Times New Roman"/>
          <w:sz w:val="28"/>
          <w:szCs w:val="28"/>
          <w:lang w:bidi="en-US"/>
        </w:rPr>
        <w:t xml:space="preserve"> Работники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поставили перед собой задачу по </w:t>
      </w:r>
      <w:r w:rsidRPr="00316EB2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6EB2">
        <w:rPr>
          <w:rFonts w:ascii="Times New Roman" w:hAnsi="Times New Roman" w:cs="Times New Roman"/>
          <w:sz w:val="28"/>
          <w:szCs w:val="28"/>
        </w:rPr>
        <w:t xml:space="preserve"> охвата населения социально-значимыми культурно-массовыми мероприятиями;</w:t>
      </w:r>
    </w:p>
    <w:p w:rsidR="00BA483A" w:rsidRPr="00316EB2" w:rsidRDefault="00BA483A" w:rsidP="00BA483A">
      <w:pPr>
        <w:pStyle w:val="ac"/>
        <w:widowControl w:val="0"/>
        <w:shd w:val="clear" w:color="auto" w:fill="FFFFFF"/>
        <w:tabs>
          <w:tab w:val="left" w:pos="188"/>
        </w:tabs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</w:t>
      </w:r>
      <w:r w:rsidRPr="00316EB2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6EB2">
        <w:rPr>
          <w:rFonts w:ascii="Times New Roman" w:hAnsi="Times New Roman" w:cs="Times New Roman"/>
          <w:sz w:val="28"/>
          <w:szCs w:val="28"/>
        </w:rPr>
        <w:t xml:space="preserve"> условий для развития традиционного народного художественного творчества;</w:t>
      </w:r>
    </w:p>
    <w:p w:rsidR="00BA483A" w:rsidRPr="00316EB2" w:rsidRDefault="00BA483A" w:rsidP="00BA483A">
      <w:pPr>
        <w:pStyle w:val="ac"/>
        <w:widowControl w:val="0"/>
        <w:shd w:val="clear" w:color="auto" w:fill="FFFFFF"/>
        <w:tabs>
          <w:tab w:val="left" w:pos="188"/>
        </w:tabs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</w:t>
      </w:r>
      <w:r w:rsidRPr="00316EB2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6EB2">
        <w:rPr>
          <w:rFonts w:ascii="Times New Roman" w:hAnsi="Times New Roman" w:cs="Times New Roman"/>
          <w:sz w:val="28"/>
          <w:szCs w:val="28"/>
        </w:rPr>
        <w:t xml:space="preserve"> условий для спортивно-оздоровительной работы;</w:t>
      </w:r>
    </w:p>
    <w:p w:rsidR="00BA483A" w:rsidRPr="00316EB2" w:rsidRDefault="00BA483A" w:rsidP="00BA483A">
      <w:pPr>
        <w:suppressAutoHyphens w:val="0"/>
        <w:ind w:firstLine="689"/>
        <w:contextualSpacing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-о</w:t>
      </w:r>
      <w:r w:rsidRPr="00316EB2">
        <w:rPr>
          <w:color w:val="000000"/>
          <w:sz w:val="28"/>
          <w:szCs w:val="28"/>
        </w:rPr>
        <w:t>рганиза</w:t>
      </w:r>
      <w:r>
        <w:rPr>
          <w:color w:val="000000"/>
          <w:sz w:val="28"/>
          <w:szCs w:val="28"/>
        </w:rPr>
        <w:t xml:space="preserve">цию </w:t>
      </w:r>
      <w:r w:rsidRPr="00316EB2">
        <w:rPr>
          <w:color w:val="000000"/>
          <w:sz w:val="28"/>
          <w:szCs w:val="28"/>
        </w:rPr>
        <w:t>библиотечного обслуживания населения и привлечение читателей к систематическому чтению</w:t>
      </w:r>
    </w:p>
    <w:p w:rsidR="00BA483A" w:rsidRPr="00316EB2" w:rsidRDefault="00BA483A" w:rsidP="00BA483A">
      <w:pPr>
        <w:suppressAutoHyphens w:val="0"/>
        <w:ind w:firstLine="68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целях выполнения поставленных задач, </w:t>
      </w:r>
      <w:r w:rsidRPr="00316EB2">
        <w:rPr>
          <w:sz w:val="28"/>
          <w:szCs w:val="28"/>
          <w:lang w:eastAsia="ru-RU"/>
        </w:rPr>
        <w:t>творческие работники МКУК КСЦ в течение года   старались внедрять новые формы организации досуга населения с учетом их пожеланий. Ярким событие</w:t>
      </w:r>
      <w:r>
        <w:rPr>
          <w:sz w:val="28"/>
          <w:szCs w:val="28"/>
          <w:lang w:eastAsia="ru-RU"/>
        </w:rPr>
        <w:t>м</w:t>
      </w:r>
      <w:r w:rsidRPr="00316EB2">
        <w:rPr>
          <w:sz w:val="28"/>
          <w:szCs w:val="28"/>
          <w:lang w:eastAsia="ru-RU"/>
        </w:rPr>
        <w:t xml:space="preserve"> стал творческий отчет перед населением в рамках районного конкурса «Сердцу тяжко без села», который состоялся в феврале месяце. Интересный материал, режиссура и </w:t>
      </w:r>
      <w:r w:rsidRPr="00316EB2">
        <w:rPr>
          <w:sz w:val="28"/>
          <w:szCs w:val="28"/>
          <w:lang w:eastAsia="ru-RU"/>
        </w:rPr>
        <w:lastRenderedPageBreak/>
        <w:t>наши замечательные талантливые участники самодеятельности, спортсмены и участницы группы «Зажигалки» покорили не только зрителей, но и жюри, которое присудило нам 1 место и сертификат на сумму 50000 рублей.</w:t>
      </w:r>
    </w:p>
    <w:p w:rsidR="00BA483A" w:rsidRDefault="00BA483A" w:rsidP="00BA483A">
      <w:pPr>
        <w:tabs>
          <w:tab w:val="left" w:pos="0"/>
        </w:tabs>
        <w:suppressAutoHyphens w:val="0"/>
        <w:ind w:firstLine="689"/>
        <w:contextualSpacing/>
        <w:jc w:val="both"/>
        <w:rPr>
          <w:sz w:val="28"/>
          <w:szCs w:val="28"/>
          <w:lang w:eastAsia="ru-RU"/>
        </w:rPr>
      </w:pPr>
      <w:r w:rsidRPr="00316EB2">
        <w:rPr>
          <w:sz w:val="28"/>
          <w:szCs w:val="28"/>
          <w:lang w:eastAsia="ru-RU"/>
        </w:rPr>
        <w:t xml:space="preserve">Интересным творческим событием для жителей села стали 2 сольных концерта земляков. В апреле месяце зрителей очаровывал своим голосом Александр Москалев с программой «Песни у людей разные», а в октябре месяце эстафету приняла </w:t>
      </w:r>
      <w:proofErr w:type="spellStart"/>
      <w:r w:rsidRPr="00316EB2">
        <w:rPr>
          <w:sz w:val="28"/>
          <w:szCs w:val="28"/>
          <w:lang w:eastAsia="ru-RU"/>
        </w:rPr>
        <w:t>культорганизатор</w:t>
      </w:r>
      <w:proofErr w:type="spellEnd"/>
      <w:r w:rsidRPr="00316EB2">
        <w:rPr>
          <w:sz w:val="28"/>
          <w:szCs w:val="28"/>
          <w:lang w:eastAsia="ru-RU"/>
        </w:rPr>
        <w:t xml:space="preserve"> Дома культуры Алена </w:t>
      </w:r>
      <w:proofErr w:type="spellStart"/>
      <w:r w:rsidRPr="00316EB2">
        <w:rPr>
          <w:sz w:val="28"/>
          <w:szCs w:val="28"/>
          <w:lang w:eastAsia="ru-RU"/>
        </w:rPr>
        <w:t>Какаулина</w:t>
      </w:r>
      <w:proofErr w:type="spellEnd"/>
      <w:r w:rsidRPr="00316EB2">
        <w:rPr>
          <w:sz w:val="28"/>
          <w:szCs w:val="28"/>
          <w:lang w:eastAsia="ru-RU"/>
        </w:rPr>
        <w:t xml:space="preserve"> с сольной благотворительной программой «Мозаичный портрет любви</w:t>
      </w:r>
      <w:r>
        <w:rPr>
          <w:sz w:val="28"/>
          <w:szCs w:val="28"/>
          <w:lang w:eastAsia="ru-RU"/>
        </w:rPr>
        <w:t>». За отчетный период было проведено 307 культурно-массовых мероприятий на которых присутствовало 36624 человека. Практически каждый житель муниципального образования присутствовал на мероприятиях 5-6 раз. (в 2018 году – 305 мероприятий,36612 зрителей)</w:t>
      </w:r>
    </w:p>
    <w:p w:rsidR="00BA483A" w:rsidRPr="002328DF" w:rsidRDefault="00BA483A" w:rsidP="00BA483A">
      <w:pPr>
        <w:tabs>
          <w:tab w:val="left" w:pos="0"/>
        </w:tabs>
        <w:suppressAutoHyphens w:val="0"/>
        <w:ind w:firstLine="689"/>
        <w:contextualSpacing/>
        <w:jc w:val="both"/>
        <w:rPr>
          <w:sz w:val="28"/>
          <w:szCs w:val="28"/>
          <w:lang w:eastAsia="ru-RU"/>
        </w:rPr>
      </w:pPr>
      <w:r w:rsidRPr="002328DF">
        <w:rPr>
          <w:sz w:val="28"/>
          <w:szCs w:val="28"/>
          <w:lang w:eastAsia="ru-RU"/>
        </w:rPr>
        <w:t xml:space="preserve"> В целях качественного планирования деятельности МКУК КСЦ, изучение запросов населения является необходимым звеном организационно- административной работы. В отчетном году ежеквартально проводился письменный опрос зрителей о качестве проводимых мероприятий. Методом анкетирования было задействовано более 200 респондентов, полученные данные проанализированы и дают возможность учитывать пожелания жителей села. На страницах </w:t>
      </w:r>
      <w:r>
        <w:rPr>
          <w:sz w:val="28"/>
          <w:szCs w:val="28"/>
          <w:lang w:eastAsia="ru-RU"/>
        </w:rPr>
        <w:t>социальных сетей в адрес</w:t>
      </w:r>
      <w:r w:rsidRPr="002328DF">
        <w:rPr>
          <w:sz w:val="28"/>
          <w:szCs w:val="28"/>
          <w:lang w:eastAsia="ru-RU"/>
        </w:rPr>
        <w:t xml:space="preserve"> Дома культуры регулярно получаем</w:t>
      </w:r>
      <w:r>
        <w:rPr>
          <w:sz w:val="28"/>
          <w:szCs w:val="28"/>
          <w:lang w:eastAsia="ru-RU"/>
        </w:rPr>
        <w:t xml:space="preserve"> положительные отзывы. С сентября был создан сайт нашего учреждения, где мы информируем о всех наших мероприятиях. </w:t>
      </w:r>
      <w:r w:rsidRPr="002328DF">
        <w:rPr>
          <w:sz w:val="28"/>
          <w:szCs w:val="28"/>
          <w:lang w:eastAsia="ru-RU"/>
        </w:rPr>
        <w:t xml:space="preserve"> В мае месяце, по заданию Министерства культуры и архивов Иркутской области более 50 человек оценивали работу Дома культуры и его роль в социальной «нише» Мамонского муниципального образования. Работа оценена положительно</w:t>
      </w:r>
    </w:p>
    <w:p w:rsidR="00BA483A" w:rsidRPr="00551594" w:rsidRDefault="00BA483A" w:rsidP="00BA483A">
      <w:pPr>
        <w:suppressAutoHyphens w:val="0"/>
        <w:ind w:firstLine="689"/>
        <w:jc w:val="both"/>
        <w:rPr>
          <w:lang w:eastAsia="ru-RU"/>
        </w:rPr>
      </w:pPr>
      <w:r>
        <w:rPr>
          <w:sz w:val="28"/>
          <w:szCs w:val="28"/>
          <w:lang w:eastAsia="ru-RU"/>
        </w:rPr>
        <w:t>Большое внимание уделяется работе с детьми и подростками. В отчетном году для данной категории было проведено 119 мероприятий на которых присутствовало 7752 человека. Силами клубных работников проведено - 77, библиотекой – 42 мероприятия.</w:t>
      </w:r>
    </w:p>
    <w:p w:rsidR="00BA483A" w:rsidRDefault="00BA483A" w:rsidP="00BA483A">
      <w:pPr>
        <w:tabs>
          <w:tab w:val="left" w:pos="0"/>
        </w:tabs>
        <w:suppressAutoHyphens w:val="0"/>
        <w:ind w:firstLine="689"/>
        <w:contextualSpacing/>
        <w:jc w:val="both"/>
        <w:rPr>
          <w:sz w:val="24"/>
          <w:szCs w:val="24"/>
          <w:lang w:eastAsia="ru-RU"/>
        </w:rPr>
      </w:pPr>
      <w:r w:rsidRPr="008B202C">
        <w:rPr>
          <w:sz w:val="28"/>
          <w:szCs w:val="28"/>
          <w:lang w:eastAsia="ru-RU"/>
        </w:rPr>
        <w:t xml:space="preserve"> Для детей проведено много интересных по форме и содержанию творческих встреч, литературных </w:t>
      </w:r>
      <w:proofErr w:type="spellStart"/>
      <w:r w:rsidRPr="008B202C">
        <w:rPr>
          <w:sz w:val="28"/>
          <w:szCs w:val="28"/>
          <w:lang w:eastAsia="ru-RU"/>
        </w:rPr>
        <w:t>квест</w:t>
      </w:r>
      <w:proofErr w:type="spellEnd"/>
      <w:r w:rsidRPr="008B202C">
        <w:rPr>
          <w:sz w:val="28"/>
          <w:szCs w:val="28"/>
          <w:lang w:eastAsia="ru-RU"/>
        </w:rPr>
        <w:t xml:space="preserve">-игр по произведениям А. Гайдара, сказкам Пушкина. Одним из увлекательных занятий для детей являются фольклорные праздники с обязательным проведением мастер-классов по декоративно-прикладному творчеству. Так успешно прошел «Хоровод ремесел» для детей младшего возраста, «Капустные посиделки» и т.д. </w:t>
      </w:r>
    </w:p>
    <w:p w:rsidR="00BA483A" w:rsidRPr="008B202C" w:rsidRDefault="00BA483A" w:rsidP="00BA483A">
      <w:pPr>
        <w:tabs>
          <w:tab w:val="left" w:pos="0"/>
        </w:tabs>
        <w:suppressAutoHyphens w:val="0"/>
        <w:ind w:firstLine="689"/>
        <w:contextualSpacing/>
        <w:jc w:val="both"/>
        <w:rPr>
          <w:sz w:val="28"/>
          <w:szCs w:val="28"/>
          <w:lang w:eastAsia="ru-RU"/>
        </w:rPr>
      </w:pPr>
      <w:r w:rsidRPr="008B202C">
        <w:rPr>
          <w:sz w:val="28"/>
          <w:szCs w:val="28"/>
          <w:lang w:eastAsia="ru-RU"/>
        </w:rPr>
        <w:t xml:space="preserve">Для привлечения молодежи к активной социально- творческой деятельности, МКУК КСЦ совместно с общеобразовательной школой планируют и проводят   цикл мероприятий, направленных на выполнение данной задачи. В отчетном году для учащихся старших классов была открыта дискуссионная площадка. </w:t>
      </w:r>
      <w:r>
        <w:rPr>
          <w:sz w:val="28"/>
          <w:szCs w:val="28"/>
          <w:lang w:eastAsia="ru-RU"/>
        </w:rPr>
        <w:t xml:space="preserve">Познавательно-тематическая программа </w:t>
      </w:r>
      <w:r w:rsidRPr="008B202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Жива Россия, воину молясь</w:t>
      </w:r>
      <w:r w:rsidRPr="008B202C">
        <w:rPr>
          <w:sz w:val="28"/>
          <w:szCs w:val="28"/>
          <w:lang w:eastAsia="ru-RU"/>
        </w:rPr>
        <w:t xml:space="preserve">», </w:t>
      </w:r>
      <w:r>
        <w:rPr>
          <w:sz w:val="28"/>
          <w:szCs w:val="28"/>
          <w:lang w:eastAsia="ru-RU"/>
        </w:rPr>
        <w:t>заставила ребят окунуться в историю государства российского и вызвала большой интерес.</w:t>
      </w:r>
      <w:r w:rsidRPr="008B202C">
        <w:rPr>
          <w:sz w:val="28"/>
          <w:szCs w:val="28"/>
          <w:lang w:eastAsia="ru-RU"/>
        </w:rPr>
        <w:t xml:space="preserve"> </w:t>
      </w:r>
    </w:p>
    <w:p w:rsidR="00BA483A" w:rsidRPr="00A443D2" w:rsidRDefault="00BA483A" w:rsidP="00BA483A">
      <w:pPr>
        <w:tabs>
          <w:tab w:val="left" w:pos="0"/>
        </w:tabs>
        <w:suppressAutoHyphens w:val="0"/>
        <w:ind w:firstLine="689"/>
        <w:contextualSpacing/>
        <w:jc w:val="both"/>
        <w:rPr>
          <w:sz w:val="24"/>
          <w:szCs w:val="24"/>
          <w:lang w:eastAsia="ru-RU"/>
        </w:rPr>
      </w:pPr>
      <w:r w:rsidRPr="008B202C">
        <w:rPr>
          <w:sz w:val="28"/>
          <w:szCs w:val="28"/>
          <w:lang w:eastAsia="ru-RU"/>
        </w:rPr>
        <w:t xml:space="preserve">22 августа на открытой площадке Дома культуры с. Мамоны впервые прошла молодежная культурно-спортивная акция «Наш родной </w:t>
      </w:r>
      <w:proofErr w:type="spellStart"/>
      <w:r w:rsidRPr="008B202C">
        <w:rPr>
          <w:sz w:val="28"/>
          <w:szCs w:val="28"/>
          <w:lang w:eastAsia="ru-RU"/>
        </w:rPr>
        <w:t>триколор</w:t>
      </w:r>
      <w:proofErr w:type="spellEnd"/>
      <w:r w:rsidRPr="008B202C">
        <w:rPr>
          <w:sz w:val="28"/>
          <w:szCs w:val="28"/>
          <w:lang w:eastAsia="ru-RU"/>
        </w:rPr>
        <w:t xml:space="preserve">». Спортивные гонки на велосипедах, яркое выступление образцового </w:t>
      </w:r>
      <w:r w:rsidRPr="008B202C">
        <w:rPr>
          <w:sz w:val="28"/>
          <w:szCs w:val="28"/>
          <w:lang w:eastAsia="ru-RU"/>
        </w:rPr>
        <w:lastRenderedPageBreak/>
        <w:t>хореографического коллектива «Улыбка», показ документального фильма про историю нашего флага не оставили равнодушными всех присутствующих. Для молодежной аудитории проведено 82 мероприятия с общим охватом 5695 человек.</w:t>
      </w:r>
    </w:p>
    <w:p w:rsidR="00BA483A" w:rsidRPr="00812C75" w:rsidRDefault="00BA483A" w:rsidP="00BA483A">
      <w:pPr>
        <w:pStyle w:val="a6"/>
        <w:widowControl w:val="0"/>
        <w:spacing w:before="0" w:beforeAutospacing="0" w:after="0" w:afterAutospacing="0"/>
        <w:ind w:right="-1" w:firstLine="689"/>
        <w:jc w:val="both"/>
        <w:rPr>
          <w:sz w:val="28"/>
          <w:szCs w:val="28"/>
        </w:rPr>
      </w:pPr>
      <w:r w:rsidRPr="00812C75">
        <w:rPr>
          <w:sz w:val="28"/>
          <w:szCs w:val="28"/>
        </w:rPr>
        <w:t>Приоритетным направлением по формированию семейных ценностей в работе Дома культуры в отчетном году было проведение семейных торжеств, юбилейных и свадебных вечеров. Интересно и увлекательно прошли семейно-оздоровительные и спортивные мероприятия. «На каток всей семьей», «Семейная лыжня» и другие мероприятия.</w:t>
      </w:r>
    </w:p>
    <w:p w:rsidR="00BA483A" w:rsidRPr="004D1798" w:rsidRDefault="00BA483A" w:rsidP="00BA483A">
      <w:pPr>
        <w:pStyle w:val="a6"/>
        <w:widowControl w:val="0"/>
        <w:spacing w:before="0" w:beforeAutospacing="0" w:after="0" w:afterAutospacing="0"/>
        <w:ind w:right="-1" w:firstLine="689"/>
        <w:jc w:val="both"/>
      </w:pPr>
      <w:r w:rsidRPr="00812C75">
        <w:rPr>
          <w:sz w:val="28"/>
          <w:szCs w:val="28"/>
        </w:rPr>
        <w:t xml:space="preserve">Налажено взаимодействие с </w:t>
      </w:r>
      <w:proofErr w:type="spellStart"/>
      <w:r w:rsidRPr="00812C75">
        <w:rPr>
          <w:sz w:val="28"/>
          <w:szCs w:val="28"/>
        </w:rPr>
        <w:t>Мамоновской</w:t>
      </w:r>
      <w:proofErr w:type="spellEnd"/>
      <w:r w:rsidRPr="00812C75">
        <w:rPr>
          <w:sz w:val="28"/>
          <w:szCs w:val="28"/>
        </w:rPr>
        <w:t xml:space="preserve"> СОШ, советом ветеранов и женсоветом Мамонского МО. Совет ветеранов оказывает помощь в </w:t>
      </w:r>
      <w:r>
        <w:rPr>
          <w:sz w:val="28"/>
          <w:szCs w:val="28"/>
        </w:rPr>
        <w:t>организации семейных праздников.</w:t>
      </w:r>
      <w:r w:rsidRPr="00812C75">
        <w:rPr>
          <w:sz w:val="28"/>
          <w:szCs w:val="28"/>
        </w:rPr>
        <w:t xml:space="preserve"> Председатель женсовета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Е.В.Михалко</w:t>
      </w:r>
      <w:proofErr w:type="spellEnd"/>
      <w:r w:rsidRPr="00812C75">
        <w:rPr>
          <w:sz w:val="28"/>
          <w:szCs w:val="28"/>
        </w:rPr>
        <w:t xml:space="preserve"> оказывала спонсорскую помощь по приобретению сладких подарков участникам </w:t>
      </w:r>
      <w:r>
        <w:rPr>
          <w:sz w:val="28"/>
          <w:szCs w:val="28"/>
        </w:rPr>
        <w:t xml:space="preserve">детского </w:t>
      </w:r>
      <w:r w:rsidRPr="00812C75">
        <w:rPr>
          <w:sz w:val="28"/>
          <w:szCs w:val="28"/>
        </w:rPr>
        <w:t>праздник</w:t>
      </w:r>
      <w:r>
        <w:rPr>
          <w:sz w:val="28"/>
          <w:szCs w:val="28"/>
        </w:rPr>
        <w:t>а</w:t>
      </w:r>
      <w:r w:rsidRPr="00812C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12C75">
        <w:rPr>
          <w:sz w:val="28"/>
          <w:szCs w:val="28"/>
        </w:rPr>
        <w:t xml:space="preserve"> В отчетном году</w:t>
      </w:r>
      <w:r>
        <w:rPr>
          <w:sz w:val="28"/>
          <w:szCs w:val="28"/>
        </w:rPr>
        <w:t xml:space="preserve"> </w:t>
      </w:r>
      <w:r w:rsidRPr="00812C75">
        <w:rPr>
          <w:sz w:val="28"/>
          <w:szCs w:val="28"/>
        </w:rPr>
        <w:t>впервые участн</w:t>
      </w:r>
      <w:r>
        <w:rPr>
          <w:sz w:val="28"/>
          <w:szCs w:val="28"/>
        </w:rPr>
        <w:t xml:space="preserve">ики детского спортивного клуба </w:t>
      </w:r>
      <w:proofErr w:type="spellStart"/>
      <w:r w:rsidRPr="00812C75">
        <w:rPr>
          <w:sz w:val="28"/>
          <w:szCs w:val="28"/>
        </w:rPr>
        <w:t>Бабренок</w:t>
      </w:r>
      <w:proofErr w:type="spellEnd"/>
      <w:r w:rsidRPr="00812C75">
        <w:rPr>
          <w:sz w:val="28"/>
          <w:szCs w:val="28"/>
        </w:rPr>
        <w:t>» вместе со своими родителями выезжали в пос. Листвянка и принимали участие в оздоровительной акции</w:t>
      </w:r>
      <w:r>
        <w:rPr>
          <w:sz w:val="28"/>
          <w:szCs w:val="28"/>
        </w:rPr>
        <w:t xml:space="preserve"> «</w:t>
      </w:r>
      <w:r w:rsidRPr="00812C75">
        <w:rPr>
          <w:sz w:val="28"/>
          <w:szCs w:val="28"/>
        </w:rPr>
        <w:t>Тропой здоровья».</w:t>
      </w:r>
    </w:p>
    <w:p w:rsidR="00BA483A" w:rsidRPr="00812C75" w:rsidRDefault="00BA483A" w:rsidP="00BA483A">
      <w:pPr>
        <w:tabs>
          <w:tab w:val="left" w:pos="0"/>
          <w:tab w:val="left" w:pos="142"/>
        </w:tabs>
        <w:suppressAutoHyphens w:val="0"/>
        <w:ind w:firstLine="689"/>
        <w:contextualSpacing/>
        <w:jc w:val="both"/>
        <w:rPr>
          <w:sz w:val="28"/>
          <w:szCs w:val="28"/>
          <w:lang w:eastAsia="ru-RU"/>
        </w:rPr>
      </w:pPr>
      <w:r w:rsidRPr="00812C75">
        <w:rPr>
          <w:sz w:val="28"/>
          <w:szCs w:val="28"/>
          <w:lang w:eastAsia="ru-RU"/>
        </w:rPr>
        <w:t>Люди старшего поколения в Мамонском муниципальном образовании пользуются отдельным внимание и почтением. Учитывая их возрастные возможности и интересы, традиционными стали экскурсионные поездки цикла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812C75">
        <w:rPr>
          <w:sz w:val="28"/>
          <w:szCs w:val="28"/>
          <w:lang w:eastAsia="ru-RU"/>
        </w:rPr>
        <w:t>Люблю свой край, где я живу». В рамках этого цикла были организованы экскурсионные поездки в пос. Листвянка на акцию ледяных скульптур «Живи на Байкале» в феврале месяце, а в октябре месяце 24 ветерана труда проехали в туристическом поезде по КБЖД.</w:t>
      </w:r>
    </w:p>
    <w:p w:rsidR="00BA483A" w:rsidRPr="00812C75" w:rsidRDefault="00BA483A" w:rsidP="00BA483A">
      <w:pPr>
        <w:tabs>
          <w:tab w:val="left" w:pos="0"/>
          <w:tab w:val="left" w:pos="142"/>
        </w:tabs>
        <w:suppressAutoHyphens w:val="0"/>
        <w:ind w:firstLine="689"/>
        <w:contextualSpacing/>
        <w:jc w:val="both"/>
        <w:rPr>
          <w:sz w:val="28"/>
          <w:szCs w:val="28"/>
          <w:lang w:eastAsia="ru-RU"/>
        </w:rPr>
      </w:pPr>
      <w:r w:rsidRPr="00812C75">
        <w:rPr>
          <w:sz w:val="28"/>
          <w:szCs w:val="28"/>
          <w:lang w:eastAsia="ru-RU"/>
        </w:rPr>
        <w:t>Для реализации творческих способностей людей старшего поколения</w:t>
      </w:r>
      <w:r>
        <w:rPr>
          <w:sz w:val="28"/>
          <w:szCs w:val="28"/>
          <w:lang w:eastAsia="ru-RU"/>
        </w:rPr>
        <w:t xml:space="preserve"> </w:t>
      </w:r>
      <w:r w:rsidRPr="00812C75">
        <w:rPr>
          <w:sz w:val="28"/>
          <w:szCs w:val="28"/>
          <w:lang w:eastAsia="ru-RU"/>
        </w:rPr>
        <w:t xml:space="preserve">(а они настолько способны, талантливы и не закомплексованные) проводятся </w:t>
      </w:r>
      <w:proofErr w:type="spellStart"/>
      <w:r w:rsidRPr="00812C75">
        <w:rPr>
          <w:sz w:val="28"/>
          <w:szCs w:val="28"/>
          <w:lang w:eastAsia="ru-RU"/>
        </w:rPr>
        <w:t>межпоселенческие</w:t>
      </w:r>
      <w:proofErr w:type="spellEnd"/>
      <w:r w:rsidRPr="00812C75">
        <w:rPr>
          <w:sz w:val="28"/>
          <w:szCs w:val="28"/>
          <w:lang w:eastAsia="ru-RU"/>
        </w:rPr>
        <w:t xml:space="preserve"> мероприятия. В отчетном году на фестивале-конкурсе «Огородные истории», проходившем в ДК с. </w:t>
      </w:r>
      <w:proofErr w:type="spellStart"/>
      <w:r w:rsidRPr="00812C75">
        <w:rPr>
          <w:sz w:val="28"/>
          <w:szCs w:val="28"/>
          <w:lang w:eastAsia="ru-RU"/>
        </w:rPr>
        <w:t>Максимовщина</w:t>
      </w:r>
      <w:proofErr w:type="spellEnd"/>
      <w:r w:rsidRPr="00812C75">
        <w:rPr>
          <w:sz w:val="28"/>
          <w:szCs w:val="28"/>
          <w:lang w:eastAsia="ru-RU"/>
        </w:rPr>
        <w:t xml:space="preserve">, наши садоводы- огородники, предоставив свою выставку, презентацию и концертные номера стали </w:t>
      </w:r>
      <w:r>
        <w:rPr>
          <w:sz w:val="28"/>
          <w:szCs w:val="28"/>
          <w:lang w:eastAsia="ru-RU"/>
        </w:rPr>
        <w:t>победителями</w:t>
      </w:r>
      <w:r w:rsidRPr="00812C75">
        <w:rPr>
          <w:sz w:val="28"/>
          <w:szCs w:val="28"/>
          <w:lang w:eastAsia="ru-RU"/>
        </w:rPr>
        <w:t>.</w:t>
      </w:r>
    </w:p>
    <w:p w:rsidR="00BA483A" w:rsidRDefault="00BA483A" w:rsidP="00BA483A">
      <w:pPr>
        <w:suppressAutoHyphens w:val="0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12C75">
        <w:rPr>
          <w:sz w:val="28"/>
          <w:szCs w:val="28"/>
        </w:rPr>
        <w:t>ворческими коллективами Дома культуры с. Мамоны в течение года проводились выездные культурно-массовые мероприятия и концертные программы в населенные пункты муниципального образования. Так, традиционными стали поездки в микрорайон Западный, д. Малая Еланка и т.д. Для населения проводились массовые гуляния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«Новогодний хоровод», </w:t>
      </w:r>
      <w:r w:rsidRPr="00812C75">
        <w:rPr>
          <w:sz w:val="28"/>
          <w:szCs w:val="28"/>
        </w:rPr>
        <w:t>«</w:t>
      </w:r>
      <w:r>
        <w:rPr>
          <w:sz w:val="28"/>
          <w:szCs w:val="28"/>
        </w:rPr>
        <w:t>Масленица</w:t>
      </w:r>
      <w:r w:rsidRPr="00812C75">
        <w:rPr>
          <w:sz w:val="28"/>
          <w:szCs w:val="28"/>
        </w:rPr>
        <w:t>», праздник</w:t>
      </w:r>
      <w:r>
        <w:rPr>
          <w:sz w:val="28"/>
          <w:szCs w:val="28"/>
        </w:rPr>
        <w:t>и День села в Мамонах и день деревни в Малой Еланке</w:t>
      </w:r>
      <w:r w:rsidRPr="00812C75">
        <w:rPr>
          <w:sz w:val="28"/>
          <w:szCs w:val="28"/>
        </w:rPr>
        <w:t xml:space="preserve"> «Деревенька моя», посиделки с концертными программами «Посидим, </w:t>
      </w:r>
      <w:proofErr w:type="spellStart"/>
      <w:r w:rsidRPr="00812C75">
        <w:rPr>
          <w:sz w:val="28"/>
          <w:szCs w:val="28"/>
        </w:rPr>
        <w:t>поокаем</w:t>
      </w:r>
      <w:proofErr w:type="spellEnd"/>
      <w:r w:rsidRPr="00812C75">
        <w:rPr>
          <w:sz w:val="28"/>
          <w:szCs w:val="28"/>
        </w:rPr>
        <w:t>!». За отчетный период было проведено 9 выездных мероприятий с общим охватом зрителей 630 человек.</w:t>
      </w:r>
    </w:p>
    <w:p w:rsidR="00BA483A" w:rsidRDefault="00BA483A" w:rsidP="00BA483A">
      <w:pPr>
        <w:suppressAutoHyphens w:val="0"/>
        <w:ind w:firstLine="68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Для удовлетворения потребностей населения в реализации творческих и спортивных способностей, в МКУК КСЦ функционирует 19 культурно-досуговых формирований в которых занимается 397 человек. В 11 клубных формированиях самодеятельного народного творчества занимается 233 участника, в 6 спортивных формированиях – 109 человек.</w:t>
      </w:r>
    </w:p>
    <w:p w:rsidR="00BA483A" w:rsidRPr="00812C75" w:rsidRDefault="00BA483A" w:rsidP="00BA483A">
      <w:pPr>
        <w:suppressAutoHyphens w:val="0"/>
        <w:ind w:firstLine="68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Управлением физической культурой и спортом муниципального казенного учреждения культуры осуществляют инструктор - методист по </w:t>
      </w:r>
      <w:r>
        <w:rPr>
          <w:sz w:val="28"/>
          <w:szCs w:val="28"/>
        </w:rPr>
        <w:lastRenderedPageBreak/>
        <w:t>спорту Ткач В.Е на ставку и на 0,5 ставки руководитель спортивного кружка для детей и подростков «</w:t>
      </w:r>
      <w:proofErr w:type="spellStart"/>
      <w:r>
        <w:rPr>
          <w:sz w:val="28"/>
          <w:szCs w:val="28"/>
        </w:rPr>
        <w:t>Бабренок</w:t>
      </w:r>
      <w:proofErr w:type="spellEnd"/>
      <w:r>
        <w:rPr>
          <w:sz w:val="28"/>
          <w:szCs w:val="28"/>
        </w:rPr>
        <w:t>» Дементьев Д.В. За отчетный период было проведено запланированных 30 мероприятий. Команды Мамонского МО приняли участие в 7 областных мероприятиях и в 18-ти районных, показав высокие результаты и заняв: 1-место – 5, 2 -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- 20 раз, 3-е место – 7. Надо отдать должное нашим спортсменам, которые отстаивают честь Мамонского муниципального образования в летних и зимних сельских спортивных играх, входят в состав команд на областных играх. </w:t>
      </w:r>
    </w:p>
    <w:p w:rsidR="00BA483A" w:rsidRDefault="00BA483A" w:rsidP="00BA483A">
      <w:pPr>
        <w:suppressAutoHyphens w:val="0"/>
      </w:pPr>
    </w:p>
    <w:p w:rsidR="00BA483A" w:rsidRPr="007A76E9" w:rsidRDefault="00BA483A" w:rsidP="00BA483A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sectPr w:rsidR="00BA483A" w:rsidRPr="007A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BFF"/>
    <w:multiLevelType w:val="hybridMultilevel"/>
    <w:tmpl w:val="C62E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D2C"/>
    <w:multiLevelType w:val="hybridMultilevel"/>
    <w:tmpl w:val="898E7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67A5D"/>
    <w:multiLevelType w:val="hybridMultilevel"/>
    <w:tmpl w:val="0AAA767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2C0E"/>
    <w:multiLevelType w:val="hybridMultilevel"/>
    <w:tmpl w:val="9E32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F0941"/>
    <w:multiLevelType w:val="hybridMultilevel"/>
    <w:tmpl w:val="A90E1618"/>
    <w:lvl w:ilvl="0" w:tplc="4AFADEF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697826"/>
    <w:multiLevelType w:val="hybridMultilevel"/>
    <w:tmpl w:val="19F0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1585D"/>
    <w:multiLevelType w:val="hybridMultilevel"/>
    <w:tmpl w:val="1F206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08"/>
    <w:rsid w:val="00010088"/>
    <w:rsid w:val="00084548"/>
    <w:rsid w:val="00084551"/>
    <w:rsid w:val="000F4C29"/>
    <w:rsid w:val="001078BA"/>
    <w:rsid w:val="00177C1D"/>
    <w:rsid w:val="00247F58"/>
    <w:rsid w:val="00252D05"/>
    <w:rsid w:val="00271162"/>
    <w:rsid w:val="00272A8C"/>
    <w:rsid w:val="0028038D"/>
    <w:rsid w:val="00281B9D"/>
    <w:rsid w:val="00285F6F"/>
    <w:rsid w:val="0028731E"/>
    <w:rsid w:val="002C244A"/>
    <w:rsid w:val="002D2F0E"/>
    <w:rsid w:val="002F301B"/>
    <w:rsid w:val="0035542D"/>
    <w:rsid w:val="00367B04"/>
    <w:rsid w:val="0037413D"/>
    <w:rsid w:val="003A12C8"/>
    <w:rsid w:val="003C166C"/>
    <w:rsid w:val="003E7B25"/>
    <w:rsid w:val="004002BC"/>
    <w:rsid w:val="00403FDA"/>
    <w:rsid w:val="00412F47"/>
    <w:rsid w:val="0043750C"/>
    <w:rsid w:val="004743F8"/>
    <w:rsid w:val="0049144E"/>
    <w:rsid w:val="00496A7D"/>
    <w:rsid w:val="004D4269"/>
    <w:rsid w:val="004E1608"/>
    <w:rsid w:val="00525506"/>
    <w:rsid w:val="00546B88"/>
    <w:rsid w:val="005500F0"/>
    <w:rsid w:val="005637E6"/>
    <w:rsid w:val="0062423A"/>
    <w:rsid w:val="00647C4C"/>
    <w:rsid w:val="00673347"/>
    <w:rsid w:val="006C28BE"/>
    <w:rsid w:val="006C6D04"/>
    <w:rsid w:val="0073476E"/>
    <w:rsid w:val="00744A8B"/>
    <w:rsid w:val="007A76E9"/>
    <w:rsid w:val="00850C9A"/>
    <w:rsid w:val="00887010"/>
    <w:rsid w:val="008D4C3F"/>
    <w:rsid w:val="00912C46"/>
    <w:rsid w:val="00981BBD"/>
    <w:rsid w:val="00A0793D"/>
    <w:rsid w:val="00A76E8D"/>
    <w:rsid w:val="00AC5B3E"/>
    <w:rsid w:val="00AF55CC"/>
    <w:rsid w:val="00B05A15"/>
    <w:rsid w:val="00B97C29"/>
    <w:rsid w:val="00BA483A"/>
    <w:rsid w:val="00C37FF2"/>
    <w:rsid w:val="00CD103D"/>
    <w:rsid w:val="00D230CD"/>
    <w:rsid w:val="00D3744B"/>
    <w:rsid w:val="00D6021B"/>
    <w:rsid w:val="00D60CBB"/>
    <w:rsid w:val="00D62853"/>
    <w:rsid w:val="00DB1FA8"/>
    <w:rsid w:val="00DC0D83"/>
    <w:rsid w:val="00DE7DF5"/>
    <w:rsid w:val="00E03B22"/>
    <w:rsid w:val="00E541A6"/>
    <w:rsid w:val="00E55DF0"/>
    <w:rsid w:val="00E952FE"/>
    <w:rsid w:val="00EB66FD"/>
    <w:rsid w:val="00EC57B0"/>
    <w:rsid w:val="00EF1229"/>
    <w:rsid w:val="00F20629"/>
    <w:rsid w:val="00FB53FE"/>
    <w:rsid w:val="00FE11F1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FF2043"/>
  <w15:docId w15:val="{96AD7797-325D-41DD-83E1-9E16917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1162"/>
    <w:pPr>
      <w:keepNext/>
      <w:widowControl/>
      <w:suppressAutoHyphens w:val="0"/>
      <w:autoSpaceD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52F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Гипертекстовая ссылка"/>
    <w:rsid w:val="00E952FE"/>
    <w:rPr>
      <w:b/>
      <w:bCs/>
      <w:color w:val="008000"/>
    </w:rPr>
  </w:style>
  <w:style w:type="paragraph" w:customStyle="1" w:styleId="ConsNonformat">
    <w:name w:val="ConsNonformat"/>
    <w:rsid w:val="00E952F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711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D103D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styleId="a6">
    <w:name w:val="No Spacing"/>
    <w:basedOn w:val="a"/>
    <w:link w:val="a7"/>
    <w:uiPriority w:val="1"/>
    <w:qFormat/>
    <w:rsid w:val="00CD103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s23fb06641">
    <w:name w:val="cs23fb06641"/>
    <w:rsid w:val="00CD10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s28b22edc">
    <w:name w:val="cs28b22edc"/>
    <w:basedOn w:val="a"/>
    <w:rsid w:val="00CD103D"/>
    <w:pPr>
      <w:widowControl/>
      <w:suppressAutoHyphens w:val="0"/>
      <w:autoSpaceDE/>
      <w:spacing w:before="240" w:after="120"/>
      <w:ind w:firstLine="700"/>
      <w:jc w:val="both"/>
    </w:pPr>
    <w:rPr>
      <w:sz w:val="24"/>
      <w:szCs w:val="24"/>
      <w:lang w:eastAsia="ru-RU"/>
    </w:rPr>
  </w:style>
  <w:style w:type="table" w:styleId="a8">
    <w:name w:val="Table Grid"/>
    <w:basedOn w:val="a1"/>
    <w:uiPriority w:val="39"/>
    <w:rsid w:val="00CD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C166C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9">
    <w:name w:val="Emphasis"/>
    <w:basedOn w:val="a0"/>
    <w:qFormat/>
    <w:rsid w:val="0028038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50C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0C9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normal1">
    <w:name w:val="normal1"/>
    <w:uiPriority w:val="99"/>
    <w:rsid w:val="00744A8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link">
    <w:name w:val="link"/>
    <w:basedOn w:val="a0"/>
    <w:rsid w:val="00E541A6"/>
  </w:style>
  <w:style w:type="character" w:customStyle="1" w:styleId="cs7591b9d91">
    <w:name w:val="cs7591b9d91"/>
    <w:basedOn w:val="a0"/>
    <w:rsid w:val="00E541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csbdcbc901">
    <w:name w:val="csbdcbc901"/>
    <w:basedOn w:val="a0"/>
    <w:rsid w:val="00E541A6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a7">
    <w:name w:val="Без интервала Знак"/>
    <w:link w:val="a6"/>
    <w:uiPriority w:val="1"/>
    <w:rsid w:val="00BA4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A483A"/>
    <w:pPr>
      <w:widowControl/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BA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garantF1://21555052.9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43</Pages>
  <Words>12211</Words>
  <Characters>69605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2020-05-28T05:33:00Z</cp:lastPrinted>
  <dcterms:created xsi:type="dcterms:W3CDTF">2020-03-16T07:10:00Z</dcterms:created>
  <dcterms:modified xsi:type="dcterms:W3CDTF">2020-05-28T05:34:00Z</dcterms:modified>
</cp:coreProperties>
</file>