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805" w:rsidRDefault="00E75805" w:rsidP="00E75805">
      <w:pPr>
        <w:tabs>
          <w:tab w:val="left" w:pos="5565"/>
        </w:tabs>
      </w:pPr>
      <w:bookmarkStart w:id="0" w:name="_GoBack"/>
      <w:bookmarkEnd w:id="0"/>
    </w:p>
    <w:p w:rsidR="00E75805" w:rsidRPr="00E75805" w:rsidRDefault="00E75805" w:rsidP="00E75805">
      <w:pPr>
        <w:tabs>
          <w:tab w:val="left" w:pos="5565"/>
        </w:tabs>
        <w:sectPr w:rsidR="00E75805" w:rsidRPr="00E75805">
          <w:pgSz w:w="11907" w:h="16840"/>
          <w:pgMar w:top="1440" w:right="816" w:bottom="1440" w:left="1696" w:header="720" w:footer="720" w:gutter="0"/>
          <w:cols w:space="720"/>
        </w:sectPr>
      </w:pPr>
      <w:r>
        <w:tab/>
      </w:r>
    </w:p>
    <w:p w:rsidR="00D6718B" w:rsidRDefault="00D6718B" w:rsidP="00E75805">
      <w:pPr>
        <w:spacing w:after="0"/>
        <w:jc w:val="both"/>
      </w:pPr>
    </w:p>
    <w:p w:rsidR="00D6718B" w:rsidRDefault="00E75805">
      <w:pPr>
        <w:spacing w:after="189" w:line="310" w:lineRule="auto"/>
        <w:ind w:left="1376" w:right="146"/>
        <w:jc w:val="both"/>
      </w:pP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 xml:space="preserve"> новых схемах мошеннических действий в социальных сетях </w:t>
      </w:r>
    </w:p>
    <w:p w:rsidR="00D6718B" w:rsidRDefault="00E75805">
      <w:pPr>
        <w:spacing w:after="3" w:line="310" w:lineRule="auto"/>
        <w:ind w:left="76" w:right="146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Одной из распространённых схем является использование злоумышленниками поддельных аккаунтов в социальных сетях и мессенджерах для связи с сотр</w:t>
      </w:r>
      <w:r>
        <w:rPr>
          <w:rFonts w:ascii="Times New Roman" w:eastAsia="Times New Roman" w:hAnsi="Times New Roman" w:cs="Times New Roman"/>
          <w:sz w:val="28"/>
        </w:rPr>
        <w:t>удниками организаций. Указанные аккаунты содержат реальные данные руководителей (фамилия, имя, отчество, фото и т.п.) и выглядят максимально достоверно. Во всех случаях преступники действуют примерно по сходным сценариям. Сотрудник организации получает соо</w:t>
      </w:r>
      <w:r>
        <w:rPr>
          <w:rFonts w:ascii="Times New Roman" w:eastAsia="Times New Roman" w:hAnsi="Times New Roman" w:cs="Times New Roman"/>
          <w:sz w:val="28"/>
        </w:rPr>
        <w:t>бщение в социальной сети, мессенджере или по электронной почте якобы от своего руководителя. При этом злоумышленник обращается к сотруднику, используя его имя и отчество, чтобы вызвать доверие. В процессе общения злоумышленник предупреждает о последующем т</w:t>
      </w:r>
      <w:r>
        <w:rPr>
          <w:rFonts w:ascii="Times New Roman" w:eastAsia="Times New Roman" w:hAnsi="Times New Roman" w:cs="Times New Roman"/>
          <w:sz w:val="28"/>
        </w:rPr>
        <w:t>елефонном звонке из какой-либо организации или правоохранительных органов и просит сотрудника организации никому о нем не сообщать, а после завершения – отчитаться о результатах разговора. После этого сотруднику организации поступает звонок, в ходе которог</w:t>
      </w:r>
      <w:r>
        <w:rPr>
          <w:rFonts w:ascii="Times New Roman" w:eastAsia="Times New Roman" w:hAnsi="Times New Roman" w:cs="Times New Roman"/>
          <w:sz w:val="28"/>
        </w:rPr>
        <w:t xml:space="preserve">о у него могут запрашивать различную конфиденциальную информацию и вынуждать совершать противоправные действия в пользу злоумышленников. </w:t>
      </w:r>
    </w:p>
    <w:p w:rsidR="00D6718B" w:rsidRDefault="00E75805">
      <w:pPr>
        <w:spacing w:after="3" w:line="310" w:lineRule="auto"/>
        <w:ind w:left="76" w:right="146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Продолжая совершенствовать методы социальной инженерии, злоумышленники в ряде случаев проводят предварительную разведк</w:t>
      </w:r>
      <w:r>
        <w:rPr>
          <w:rFonts w:ascii="Times New Roman" w:eastAsia="Times New Roman" w:hAnsi="Times New Roman" w:cs="Times New Roman"/>
          <w:sz w:val="28"/>
        </w:rPr>
        <w:t xml:space="preserve">у и используют информацию о потенциальных жертвах, чтобы вызвать доверие. В приведённом примере злоумышленники используют доверие сотрудников организаций к непосредственному руководителю и страх столкнуться с последствиями отказа выполнить его требования. </w:t>
      </w:r>
      <w:r>
        <w:rPr>
          <w:rFonts w:ascii="Times New Roman" w:eastAsia="Times New Roman" w:hAnsi="Times New Roman" w:cs="Times New Roman"/>
          <w:sz w:val="28"/>
        </w:rPr>
        <w:t>С поддельных аккаунтов злоумышленниками рассылаются сообщения также и в адрес руководителей и работников других организаций с целью получения контактных данных лиц, необходимых мошенникам для дальнейшего взаимодействия и совершения противоправных действий.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6718B" w:rsidRDefault="00E75805">
      <w:pPr>
        <w:spacing w:after="3" w:line="310" w:lineRule="auto"/>
        <w:ind w:left="76" w:right="146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Ещё одной из распространённых мошеннических схем является рассылка в социальных сетях и мессенджерах сообщений с предложением проголосовать по различным темам (участие в конкурсе, выбор музыкальной композиции, фильма и т.п.), содержащих ссылку, после пер</w:t>
      </w:r>
      <w:r>
        <w:rPr>
          <w:rFonts w:ascii="Times New Roman" w:eastAsia="Times New Roman" w:hAnsi="Times New Roman" w:cs="Times New Roman"/>
          <w:sz w:val="28"/>
        </w:rPr>
        <w:t>ехода по которой легальный аккаунт пользователя перехватывается злоумышленниками. В этом случае необходимо при восстановлении доступа к аккаунту использовать штатные механизмы социальной сети и мессенджера.</w:t>
      </w:r>
    </w:p>
    <w:sectPr w:rsidR="00D6718B">
      <w:pgSz w:w="11906" w:h="16838"/>
      <w:pgMar w:top="483" w:right="688" w:bottom="1390" w:left="16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8B"/>
    <w:rsid w:val="00D6718B"/>
    <w:rsid w:val="00E7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8AF2"/>
  <w15:docId w15:val="{83852ADA-F593-4520-B148-FCD4EC83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3"/>
      <w:outlineLvl w:val="0"/>
    </w:pPr>
    <w:rPr>
      <w:rFonts w:ascii="Times New Roman" w:eastAsia="Times New Roman" w:hAnsi="Times New Roman" w:cs="Times New Roman"/>
      <w:color w:val="FFFFF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FFFFF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С23</dc:title>
  <dc:subject/>
  <dc:creator>User</dc:creator>
  <cp:keywords/>
  <cp:lastModifiedBy>User</cp:lastModifiedBy>
  <cp:revision>3</cp:revision>
  <dcterms:created xsi:type="dcterms:W3CDTF">2023-11-20T01:48:00Z</dcterms:created>
  <dcterms:modified xsi:type="dcterms:W3CDTF">2023-11-20T01:48:00Z</dcterms:modified>
</cp:coreProperties>
</file>